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3DDEDD7" w14:textId="77777777" w:rsidR="000B0A46" w:rsidRDefault="000B0A46" w:rsidP="007149C2">
      <w:pPr>
        <w:pStyle w:val="Titolo1"/>
      </w:pPr>
      <w:r>
        <w:t>Capitolo 1 – Introduzione a NATS e architetture a microservizi event-</w:t>
      </w:r>
      <w:proofErr w:type="spellStart"/>
      <w:r>
        <w:t>driven</w:t>
      </w:r>
      <w:proofErr w:type="spellEnd"/>
    </w:p>
    <w:sdt>
      <w:sdtPr>
        <w:id w:val="-285654235"/>
        <w:docPartObj>
          <w:docPartGallery w:val="Table of Contents"/>
          <w:docPartUnique/>
        </w:docPartObj>
      </w:sdtPr>
      <w:sdtEndPr>
        <w:rPr>
          <w:rFonts w:asciiTheme="minorHAnsi" w:eastAsia="Times New Roman" w:hAnsiTheme="minorHAnsi" w:cs="Times New Roman"/>
          <w:noProof/>
          <w:color w:val="auto"/>
          <w:sz w:val="24"/>
          <w:szCs w:val="24"/>
        </w:rPr>
      </w:sdtEndPr>
      <w:sdtContent>
        <w:p w14:paraId="7E9F344D" w14:textId="1BE10082" w:rsidR="007149C2" w:rsidRDefault="007149C2">
          <w:pPr>
            <w:pStyle w:val="Titolosommario"/>
          </w:pPr>
          <w:r>
            <w:t>Sommario</w:t>
          </w:r>
        </w:p>
        <w:p w14:paraId="5245FCDF" w14:textId="7B023C34" w:rsidR="007149C2" w:rsidRDefault="007149C2">
          <w:pPr>
            <w:pStyle w:val="Sommario2"/>
            <w:tabs>
              <w:tab w:val="right" w:leader="dot" w:pos="9628"/>
            </w:tabs>
            <w:rPr>
              <w:noProof/>
            </w:rPr>
          </w:pPr>
          <w:r>
            <w:rPr>
              <w:b w:val="0"/>
              <w:bCs w:val="0"/>
            </w:rPr>
            <w:fldChar w:fldCharType="begin"/>
          </w:r>
          <w:r>
            <w:instrText>TOC \o "1-3" \h \z \u</w:instrText>
          </w:r>
          <w:r>
            <w:rPr>
              <w:b w:val="0"/>
              <w:bCs w:val="0"/>
            </w:rPr>
            <w:fldChar w:fldCharType="separate"/>
          </w:r>
          <w:hyperlink w:anchor="_Toc199457790" w:history="1">
            <w:r w:rsidRPr="00D3291E">
              <w:rPr>
                <w:rStyle w:val="Collegamentoipertestuale"/>
                <w:noProof/>
              </w:rPr>
              <w:t>1. Introduzione</w:t>
            </w:r>
            <w:r>
              <w:rPr>
                <w:noProof/>
                <w:webHidden/>
              </w:rPr>
              <w:tab/>
            </w:r>
            <w:r>
              <w:rPr>
                <w:noProof/>
                <w:webHidden/>
              </w:rPr>
              <w:fldChar w:fldCharType="begin"/>
            </w:r>
            <w:r>
              <w:rPr>
                <w:noProof/>
                <w:webHidden/>
              </w:rPr>
              <w:instrText xml:space="preserve"> PAGEREF _Toc199457790 \h </w:instrText>
            </w:r>
            <w:r>
              <w:rPr>
                <w:noProof/>
                <w:webHidden/>
              </w:rPr>
            </w:r>
            <w:r>
              <w:rPr>
                <w:noProof/>
                <w:webHidden/>
              </w:rPr>
              <w:fldChar w:fldCharType="separate"/>
            </w:r>
            <w:r>
              <w:rPr>
                <w:noProof/>
                <w:webHidden/>
              </w:rPr>
              <w:t>1</w:t>
            </w:r>
            <w:r>
              <w:rPr>
                <w:noProof/>
                <w:webHidden/>
              </w:rPr>
              <w:fldChar w:fldCharType="end"/>
            </w:r>
          </w:hyperlink>
        </w:p>
        <w:p w14:paraId="6202CC81" w14:textId="07238197" w:rsidR="007149C2" w:rsidRDefault="007149C2">
          <w:pPr>
            <w:pStyle w:val="Sommario2"/>
            <w:tabs>
              <w:tab w:val="right" w:leader="dot" w:pos="9628"/>
            </w:tabs>
            <w:rPr>
              <w:noProof/>
            </w:rPr>
          </w:pPr>
          <w:hyperlink w:anchor="_Toc199457791" w:history="1">
            <w:r w:rsidRPr="00D3291E">
              <w:rPr>
                <w:rStyle w:val="Collegamentoipertestuale"/>
                <w:noProof/>
              </w:rPr>
              <w:t>2. Perché un message broker?</w:t>
            </w:r>
            <w:r>
              <w:rPr>
                <w:noProof/>
                <w:webHidden/>
              </w:rPr>
              <w:tab/>
            </w:r>
            <w:r>
              <w:rPr>
                <w:noProof/>
                <w:webHidden/>
              </w:rPr>
              <w:fldChar w:fldCharType="begin"/>
            </w:r>
            <w:r>
              <w:rPr>
                <w:noProof/>
                <w:webHidden/>
              </w:rPr>
              <w:instrText xml:space="preserve"> PAGEREF _Toc199457791 \h </w:instrText>
            </w:r>
            <w:r>
              <w:rPr>
                <w:noProof/>
                <w:webHidden/>
              </w:rPr>
            </w:r>
            <w:r>
              <w:rPr>
                <w:noProof/>
                <w:webHidden/>
              </w:rPr>
              <w:fldChar w:fldCharType="separate"/>
            </w:r>
            <w:r>
              <w:rPr>
                <w:noProof/>
                <w:webHidden/>
              </w:rPr>
              <w:t>3</w:t>
            </w:r>
            <w:r>
              <w:rPr>
                <w:noProof/>
                <w:webHidden/>
              </w:rPr>
              <w:fldChar w:fldCharType="end"/>
            </w:r>
          </w:hyperlink>
        </w:p>
        <w:p w14:paraId="206C545F" w14:textId="4536BF0B" w:rsidR="007149C2" w:rsidRDefault="007149C2">
          <w:pPr>
            <w:pStyle w:val="Sommario3"/>
            <w:tabs>
              <w:tab w:val="right" w:leader="dot" w:pos="9628"/>
            </w:tabs>
            <w:rPr>
              <w:noProof/>
            </w:rPr>
          </w:pPr>
          <w:hyperlink w:anchor="_Toc199457792" w:history="1">
            <w:r w:rsidRPr="00D3291E">
              <w:rPr>
                <w:rStyle w:val="Collegamentoipertestuale"/>
                <w:noProof/>
              </w:rPr>
              <w:t>2.1 comunicazione sincrona vs asincrona</w:t>
            </w:r>
            <w:r>
              <w:rPr>
                <w:noProof/>
                <w:webHidden/>
              </w:rPr>
              <w:tab/>
            </w:r>
            <w:r>
              <w:rPr>
                <w:noProof/>
                <w:webHidden/>
              </w:rPr>
              <w:fldChar w:fldCharType="begin"/>
            </w:r>
            <w:r>
              <w:rPr>
                <w:noProof/>
                <w:webHidden/>
              </w:rPr>
              <w:instrText xml:space="preserve"> PAGEREF _Toc199457792 \h </w:instrText>
            </w:r>
            <w:r>
              <w:rPr>
                <w:noProof/>
                <w:webHidden/>
              </w:rPr>
            </w:r>
            <w:r>
              <w:rPr>
                <w:noProof/>
                <w:webHidden/>
              </w:rPr>
              <w:fldChar w:fldCharType="separate"/>
            </w:r>
            <w:r>
              <w:rPr>
                <w:noProof/>
                <w:webHidden/>
              </w:rPr>
              <w:t>4</w:t>
            </w:r>
            <w:r>
              <w:rPr>
                <w:noProof/>
                <w:webHidden/>
              </w:rPr>
              <w:fldChar w:fldCharType="end"/>
            </w:r>
          </w:hyperlink>
        </w:p>
        <w:p w14:paraId="76ED7C60" w14:textId="59A904A8" w:rsidR="007149C2" w:rsidRDefault="007149C2">
          <w:pPr>
            <w:pStyle w:val="Sommario3"/>
            <w:tabs>
              <w:tab w:val="right" w:leader="dot" w:pos="9628"/>
            </w:tabs>
            <w:rPr>
              <w:noProof/>
            </w:rPr>
          </w:pPr>
          <w:hyperlink w:anchor="_Toc199457793" w:history="1">
            <w:r w:rsidRPr="00D3291E">
              <w:rPr>
                <w:rStyle w:val="Collegamentoipertestuale"/>
                <w:noProof/>
              </w:rPr>
              <w:t>2.2 I limiti delle chiamate HTTP dirette</w:t>
            </w:r>
            <w:r>
              <w:rPr>
                <w:noProof/>
                <w:webHidden/>
              </w:rPr>
              <w:tab/>
            </w:r>
            <w:r>
              <w:rPr>
                <w:noProof/>
                <w:webHidden/>
              </w:rPr>
              <w:fldChar w:fldCharType="begin"/>
            </w:r>
            <w:r>
              <w:rPr>
                <w:noProof/>
                <w:webHidden/>
              </w:rPr>
              <w:instrText xml:space="preserve"> PAGEREF _Toc199457793 \h </w:instrText>
            </w:r>
            <w:r>
              <w:rPr>
                <w:noProof/>
                <w:webHidden/>
              </w:rPr>
            </w:r>
            <w:r>
              <w:rPr>
                <w:noProof/>
                <w:webHidden/>
              </w:rPr>
              <w:fldChar w:fldCharType="separate"/>
            </w:r>
            <w:r>
              <w:rPr>
                <w:noProof/>
                <w:webHidden/>
              </w:rPr>
              <w:t>4</w:t>
            </w:r>
            <w:r>
              <w:rPr>
                <w:noProof/>
                <w:webHidden/>
              </w:rPr>
              <w:fldChar w:fldCharType="end"/>
            </w:r>
          </w:hyperlink>
        </w:p>
        <w:p w14:paraId="0FC9741A" w14:textId="46904E6D" w:rsidR="007149C2" w:rsidRDefault="007149C2">
          <w:pPr>
            <w:pStyle w:val="Sommario3"/>
            <w:tabs>
              <w:tab w:val="right" w:leader="dot" w:pos="9628"/>
            </w:tabs>
            <w:rPr>
              <w:noProof/>
            </w:rPr>
          </w:pPr>
          <w:hyperlink w:anchor="_Toc199457794" w:history="1">
            <w:r w:rsidRPr="00D3291E">
              <w:rPr>
                <w:rStyle w:val="Collegamentoipertestuale"/>
                <w:noProof/>
              </w:rPr>
              <w:t>2.3 Vantaggi di resilienza, scalabilità e decoupling</w:t>
            </w:r>
            <w:r>
              <w:rPr>
                <w:noProof/>
                <w:webHidden/>
              </w:rPr>
              <w:tab/>
            </w:r>
            <w:r>
              <w:rPr>
                <w:noProof/>
                <w:webHidden/>
              </w:rPr>
              <w:fldChar w:fldCharType="begin"/>
            </w:r>
            <w:r>
              <w:rPr>
                <w:noProof/>
                <w:webHidden/>
              </w:rPr>
              <w:instrText xml:space="preserve"> PAGEREF _Toc199457794 \h </w:instrText>
            </w:r>
            <w:r>
              <w:rPr>
                <w:noProof/>
                <w:webHidden/>
              </w:rPr>
            </w:r>
            <w:r>
              <w:rPr>
                <w:noProof/>
                <w:webHidden/>
              </w:rPr>
              <w:fldChar w:fldCharType="separate"/>
            </w:r>
            <w:r>
              <w:rPr>
                <w:noProof/>
                <w:webHidden/>
              </w:rPr>
              <w:t>5</w:t>
            </w:r>
            <w:r>
              <w:rPr>
                <w:noProof/>
                <w:webHidden/>
              </w:rPr>
              <w:fldChar w:fldCharType="end"/>
            </w:r>
          </w:hyperlink>
        </w:p>
        <w:p w14:paraId="3E77BB46" w14:textId="6B477A5C" w:rsidR="007149C2" w:rsidRDefault="007149C2">
          <w:pPr>
            <w:pStyle w:val="Sommario2"/>
            <w:tabs>
              <w:tab w:val="right" w:leader="dot" w:pos="9628"/>
            </w:tabs>
            <w:rPr>
              <w:noProof/>
            </w:rPr>
          </w:pPr>
          <w:hyperlink w:anchor="_Toc199457795" w:history="1">
            <w:r w:rsidRPr="00D3291E">
              <w:rPr>
                <w:rStyle w:val="Collegamentoipertestuale"/>
                <w:noProof/>
              </w:rPr>
              <w:t>3 Esempi esplicativi “a bassa tecnologia”</w:t>
            </w:r>
            <w:r>
              <w:rPr>
                <w:noProof/>
                <w:webHidden/>
              </w:rPr>
              <w:tab/>
            </w:r>
            <w:r>
              <w:rPr>
                <w:noProof/>
                <w:webHidden/>
              </w:rPr>
              <w:fldChar w:fldCharType="begin"/>
            </w:r>
            <w:r>
              <w:rPr>
                <w:noProof/>
                <w:webHidden/>
              </w:rPr>
              <w:instrText xml:space="preserve"> PAGEREF _Toc199457795 \h </w:instrText>
            </w:r>
            <w:r>
              <w:rPr>
                <w:noProof/>
                <w:webHidden/>
              </w:rPr>
            </w:r>
            <w:r>
              <w:rPr>
                <w:noProof/>
                <w:webHidden/>
              </w:rPr>
              <w:fldChar w:fldCharType="separate"/>
            </w:r>
            <w:r>
              <w:rPr>
                <w:noProof/>
                <w:webHidden/>
              </w:rPr>
              <w:t>6</w:t>
            </w:r>
            <w:r>
              <w:rPr>
                <w:noProof/>
                <w:webHidden/>
              </w:rPr>
              <w:fldChar w:fldCharType="end"/>
            </w:r>
          </w:hyperlink>
        </w:p>
        <w:p w14:paraId="12583E41" w14:textId="70BBFF57" w:rsidR="007149C2" w:rsidRDefault="007149C2">
          <w:pPr>
            <w:pStyle w:val="Sommario3"/>
            <w:tabs>
              <w:tab w:val="right" w:leader="dot" w:pos="9628"/>
            </w:tabs>
            <w:rPr>
              <w:noProof/>
            </w:rPr>
          </w:pPr>
          <w:hyperlink w:anchor="_Toc199457796" w:history="1">
            <w:r w:rsidRPr="00D3291E">
              <w:rPr>
                <w:rStyle w:val="Collegamentoipertestuale"/>
                <w:noProof/>
              </w:rPr>
              <w:t>3.1 Il sistema di caselle postali in ufficio</w:t>
            </w:r>
            <w:r>
              <w:rPr>
                <w:noProof/>
                <w:webHidden/>
              </w:rPr>
              <w:tab/>
            </w:r>
            <w:r>
              <w:rPr>
                <w:noProof/>
                <w:webHidden/>
              </w:rPr>
              <w:fldChar w:fldCharType="begin"/>
            </w:r>
            <w:r>
              <w:rPr>
                <w:noProof/>
                <w:webHidden/>
              </w:rPr>
              <w:instrText xml:space="preserve"> PAGEREF _Toc199457796 \h </w:instrText>
            </w:r>
            <w:r>
              <w:rPr>
                <w:noProof/>
                <w:webHidden/>
              </w:rPr>
            </w:r>
            <w:r>
              <w:rPr>
                <w:noProof/>
                <w:webHidden/>
              </w:rPr>
              <w:fldChar w:fldCharType="separate"/>
            </w:r>
            <w:r>
              <w:rPr>
                <w:noProof/>
                <w:webHidden/>
              </w:rPr>
              <w:t>6</w:t>
            </w:r>
            <w:r>
              <w:rPr>
                <w:noProof/>
                <w:webHidden/>
              </w:rPr>
              <w:fldChar w:fldCharType="end"/>
            </w:r>
          </w:hyperlink>
        </w:p>
        <w:p w14:paraId="5E590493" w14:textId="5DBED66F" w:rsidR="007149C2" w:rsidRDefault="007149C2">
          <w:pPr>
            <w:pStyle w:val="Sommario3"/>
            <w:tabs>
              <w:tab w:val="right" w:leader="dot" w:pos="9628"/>
            </w:tabs>
            <w:rPr>
              <w:noProof/>
            </w:rPr>
          </w:pPr>
          <w:hyperlink w:anchor="_Toc199457797" w:history="1">
            <w:r w:rsidRPr="00D3291E">
              <w:rPr>
                <w:rStyle w:val="Collegamentoipertestuale"/>
                <w:noProof/>
              </w:rPr>
              <w:t>3.2 La bacheca in mensa universitaria</w:t>
            </w:r>
            <w:r>
              <w:rPr>
                <w:noProof/>
                <w:webHidden/>
              </w:rPr>
              <w:tab/>
            </w:r>
            <w:r>
              <w:rPr>
                <w:noProof/>
                <w:webHidden/>
              </w:rPr>
              <w:fldChar w:fldCharType="begin"/>
            </w:r>
            <w:r>
              <w:rPr>
                <w:noProof/>
                <w:webHidden/>
              </w:rPr>
              <w:instrText xml:space="preserve"> PAGEREF _Toc199457797 \h </w:instrText>
            </w:r>
            <w:r>
              <w:rPr>
                <w:noProof/>
                <w:webHidden/>
              </w:rPr>
            </w:r>
            <w:r>
              <w:rPr>
                <w:noProof/>
                <w:webHidden/>
              </w:rPr>
              <w:fldChar w:fldCharType="separate"/>
            </w:r>
            <w:r>
              <w:rPr>
                <w:noProof/>
                <w:webHidden/>
              </w:rPr>
              <w:t>6</w:t>
            </w:r>
            <w:r>
              <w:rPr>
                <w:noProof/>
                <w:webHidden/>
              </w:rPr>
              <w:fldChar w:fldCharType="end"/>
            </w:r>
          </w:hyperlink>
        </w:p>
        <w:p w14:paraId="181167C0" w14:textId="01130BC2" w:rsidR="007149C2" w:rsidRDefault="007149C2">
          <w:pPr>
            <w:pStyle w:val="Sommario2"/>
            <w:tabs>
              <w:tab w:val="right" w:leader="dot" w:pos="9628"/>
            </w:tabs>
            <w:rPr>
              <w:noProof/>
            </w:rPr>
          </w:pPr>
          <w:hyperlink w:anchor="_Toc199457798" w:history="1">
            <w:r w:rsidRPr="00D3291E">
              <w:rPr>
                <w:rStyle w:val="Collegamentoipertestuale"/>
                <w:noProof/>
              </w:rPr>
              <w:t>4. Cos’è NATS</w:t>
            </w:r>
            <w:r>
              <w:rPr>
                <w:noProof/>
                <w:webHidden/>
              </w:rPr>
              <w:tab/>
            </w:r>
            <w:r>
              <w:rPr>
                <w:noProof/>
                <w:webHidden/>
              </w:rPr>
              <w:fldChar w:fldCharType="begin"/>
            </w:r>
            <w:r>
              <w:rPr>
                <w:noProof/>
                <w:webHidden/>
              </w:rPr>
              <w:instrText xml:space="preserve"> PAGEREF _Toc199457798 \h </w:instrText>
            </w:r>
            <w:r>
              <w:rPr>
                <w:noProof/>
                <w:webHidden/>
              </w:rPr>
            </w:r>
            <w:r>
              <w:rPr>
                <w:noProof/>
                <w:webHidden/>
              </w:rPr>
              <w:fldChar w:fldCharType="separate"/>
            </w:r>
            <w:r>
              <w:rPr>
                <w:noProof/>
                <w:webHidden/>
              </w:rPr>
              <w:t>6</w:t>
            </w:r>
            <w:r>
              <w:rPr>
                <w:noProof/>
                <w:webHidden/>
              </w:rPr>
              <w:fldChar w:fldCharType="end"/>
            </w:r>
          </w:hyperlink>
        </w:p>
        <w:p w14:paraId="6EC5FD40" w14:textId="475B6593" w:rsidR="007149C2" w:rsidRDefault="007149C2">
          <w:pPr>
            <w:pStyle w:val="Sommario3"/>
            <w:tabs>
              <w:tab w:val="right" w:leader="dot" w:pos="9628"/>
            </w:tabs>
            <w:rPr>
              <w:noProof/>
            </w:rPr>
          </w:pPr>
          <w:hyperlink w:anchor="_Toc199457799" w:history="1">
            <w:r w:rsidRPr="00D3291E">
              <w:rPr>
                <w:rStyle w:val="Collegamentoipertestuale"/>
                <w:noProof/>
              </w:rPr>
              <w:t>4.1 Storia e filosofia “Simple &amp; Performant”</w:t>
            </w:r>
            <w:r>
              <w:rPr>
                <w:noProof/>
                <w:webHidden/>
              </w:rPr>
              <w:tab/>
            </w:r>
            <w:r>
              <w:rPr>
                <w:noProof/>
                <w:webHidden/>
              </w:rPr>
              <w:fldChar w:fldCharType="begin"/>
            </w:r>
            <w:r>
              <w:rPr>
                <w:noProof/>
                <w:webHidden/>
              </w:rPr>
              <w:instrText xml:space="preserve"> PAGEREF _Toc199457799 \h </w:instrText>
            </w:r>
            <w:r>
              <w:rPr>
                <w:noProof/>
                <w:webHidden/>
              </w:rPr>
            </w:r>
            <w:r>
              <w:rPr>
                <w:noProof/>
                <w:webHidden/>
              </w:rPr>
              <w:fldChar w:fldCharType="separate"/>
            </w:r>
            <w:r>
              <w:rPr>
                <w:noProof/>
                <w:webHidden/>
              </w:rPr>
              <w:t>7</w:t>
            </w:r>
            <w:r>
              <w:rPr>
                <w:noProof/>
                <w:webHidden/>
              </w:rPr>
              <w:fldChar w:fldCharType="end"/>
            </w:r>
          </w:hyperlink>
        </w:p>
        <w:p w14:paraId="3C916B8C" w14:textId="7F4488A6" w:rsidR="007149C2" w:rsidRDefault="007149C2">
          <w:pPr>
            <w:pStyle w:val="Sommario3"/>
            <w:tabs>
              <w:tab w:val="right" w:leader="dot" w:pos="9628"/>
            </w:tabs>
            <w:rPr>
              <w:noProof/>
            </w:rPr>
          </w:pPr>
          <w:hyperlink w:anchor="_Toc199457800" w:history="1">
            <w:r w:rsidRPr="00D3291E">
              <w:rPr>
                <w:rStyle w:val="Collegamentoipertestuale"/>
                <w:noProof/>
              </w:rPr>
              <w:t>4.2 Architettura di base (server, cluster, leafnodes)</w:t>
            </w:r>
            <w:r>
              <w:rPr>
                <w:noProof/>
                <w:webHidden/>
              </w:rPr>
              <w:tab/>
            </w:r>
            <w:r>
              <w:rPr>
                <w:noProof/>
                <w:webHidden/>
              </w:rPr>
              <w:fldChar w:fldCharType="begin"/>
            </w:r>
            <w:r>
              <w:rPr>
                <w:noProof/>
                <w:webHidden/>
              </w:rPr>
              <w:instrText xml:space="preserve"> PAGEREF _Toc199457800 \h </w:instrText>
            </w:r>
            <w:r>
              <w:rPr>
                <w:noProof/>
                <w:webHidden/>
              </w:rPr>
            </w:r>
            <w:r>
              <w:rPr>
                <w:noProof/>
                <w:webHidden/>
              </w:rPr>
              <w:fldChar w:fldCharType="separate"/>
            </w:r>
            <w:r>
              <w:rPr>
                <w:noProof/>
                <w:webHidden/>
              </w:rPr>
              <w:t>7</w:t>
            </w:r>
            <w:r>
              <w:rPr>
                <w:noProof/>
                <w:webHidden/>
              </w:rPr>
              <w:fldChar w:fldCharType="end"/>
            </w:r>
          </w:hyperlink>
        </w:p>
        <w:p w14:paraId="31D7B7E5" w14:textId="148492F6" w:rsidR="007149C2" w:rsidRDefault="007149C2">
          <w:pPr>
            <w:pStyle w:val="Sommario3"/>
            <w:tabs>
              <w:tab w:val="right" w:leader="dot" w:pos="9628"/>
            </w:tabs>
            <w:rPr>
              <w:noProof/>
            </w:rPr>
          </w:pPr>
          <w:hyperlink w:anchor="_Toc199457801" w:history="1">
            <w:r w:rsidRPr="00D3291E">
              <w:rPr>
                <w:rStyle w:val="Collegamentoipertestuale"/>
                <w:noProof/>
              </w:rPr>
              <w:t>4.3 Subjects, Channels e Wildcards</w:t>
            </w:r>
            <w:r>
              <w:rPr>
                <w:noProof/>
                <w:webHidden/>
              </w:rPr>
              <w:tab/>
            </w:r>
            <w:r>
              <w:rPr>
                <w:noProof/>
                <w:webHidden/>
              </w:rPr>
              <w:fldChar w:fldCharType="begin"/>
            </w:r>
            <w:r>
              <w:rPr>
                <w:noProof/>
                <w:webHidden/>
              </w:rPr>
              <w:instrText xml:space="preserve"> PAGEREF _Toc199457801 \h </w:instrText>
            </w:r>
            <w:r>
              <w:rPr>
                <w:noProof/>
                <w:webHidden/>
              </w:rPr>
            </w:r>
            <w:r>
              <w:rPr>
                <w:noProof/>
                <w:webHidden/>
              </w:rPr>
              <w:fldChar w:fldCharType="separate"/>
            </w:r>
            <w:r>
              <w:rPr>
                <w:noProof/>
                <w:webHidden/>
              </w:rPr>
              <w:t>8</w:t>
            </w:r>
            <w:r>
              <w:rPr>
                <w:noProof/>
                <w:webHidden/>
              </w:rPr>
              <w:fldChar w:fldCharType="end"/>
            </w:r>
          </w:hyperlink>
        </w:p>
        <w:p w14:paraId="3BB6A475" w14:textId="439A002F" w:rsidR="007149C2" w:rsidRDefault="007149C2">
          <w:pPr>
            <w:pStyle w:val="Sommario2"/>
            <w:tabs>
              <w:tab w:val="right" w:leader="dot" w:pos="9628"/>
            </w:tabs>
            <w:rPr>
              <w:noProof/>
            </w:rPr>
          </w:pPr>
          <w:hyperlink w:anchor="_Toc199457802" w:history="1">
            <w:r w:rsidRPr="00D3291E">
              <w:rPr>
                <w:rStyle w:val="Collegamentoipertestuale"/>
                <w:noProof/>
              </w:rPr>
              <w:t>5 Componenti chiave</w:t>
            </w:r>
            <w:r>
              <w:rPr>
                <w:noProof/>
                <w:webHidden/>
              </w:rPr>
              <w:tab/>
            </w:r>
            <w:r>
              <w:rPr>
                <w:noProof/>
                <w:webHidden/>
              </w:rPr>
              <w:fldChar w:fldCharType="begin"/>
            </w:r>
            <w:r>
              <w:rPr>
                <w:noProof/>
                <w:webHidden/>
              </w:rPr>
              <w:instrText xml:space="preserve"> PAGEREF _Toc199457802 \h </w:instrText>
            </w:r>
            <w:r>
              <w:rPr>
                <w:noProof/>
                <w:webHidden/>
              </w:rPr>
            </w:r>
            <w:r>
              <w:rPr>
                <w:noProof/>
                <w:webHidden/>
              </w:rPr>
              <w:fldChar w:fldCharType="separate"/>
            </w:r>
            <w:r>
              <w:rPr>
                <w:noProof/>
                <w:webHidden/>
              </w:rPr>
              <w:t>8</w:t>
            </w:r>
            <w:r>
              <w:rPr>
                <w:noProof/>
                <w:webHidden/>
              </w:rPr>
              <w:fldChar w:fldCharType="end"/>
            </w:r>
          </w:hyperlink>
        </w:p>
        <w:p w14:paraId="68CFF54B" w14:textId="2B487563" w:rsidR="007149C2" w:rsidRDefault="007149C2">
          <w:pPr>
            <w:pStyle w:val="Sommario3"/>
            <w:tabs>
              <w:tab w:val="right" w:leader="dot" w:pos="9628"/>
            </w:tabs>
            <w:rPr>
              <w:noProof/>
            </w:rPr>
          </w:pPr>
          <w:hyperlink w:anchor="_Toc199457803" w:history="1">
            <w:r w:rsidRPr="00D3291E">
              <w:rPr>
                <w:rStyle w:val="Collegamentoipertestuale"/>
                <w:noProof/>
              </w:rPr>
              <w:t>5.1 Publisher</w:t>
            </w:r>
            <w:r>
              <w:rPr>
                <w:noProof/>
                <w:webHidden/>
              </w:rPr>
              <w:tab/>
            </w:r>
            <w:r>
              <w:rPr>
                <w:noProof/>
                <w:webHidden/>
              </w:rPr>
              <w:fldChar w:fldCharType="begin"/>
            </w:r>
            <w:r>
              <w:rPr>
                <w:noProof/>
                <w:webHidden/>
              </w:rPr>
              <w:instrText xml:space="preserve"> PAGEREF _Toc199457803 \h </w:instrText>
            </w:r>
            <w:r>
              <w:rPr>
                <w:noProof/>
                <w:webHidden/>
              </w:rPr>
            </w:r>
            <w:r>
              <w:rPr>
                <w:noProof/>
                <w:webHidden/>
              </w:rPr>
              <w:fldChar w:fldCharType="separate"/>
            </w:r>
            <w:r>
              <w:rPr>
                <w:noProof/>
                <w:webHidden/>
              </w:rPr>
              <w:t>8</w:t>
            </w:r>
            <w:r>
              <w:rPr>
                <w:noProof/>
                <w:webHidden/>
              </w:rPr>
              <w:fldChar w:fldCharType="end"/>
            </w:r>
          </w:hyperlink>
        </w:p>
        <w:p w14:paraId="0D022174" w14:textId="54FAA632" w:rsidR="007149C2" w:rsidRDefault="007149C2">
          <w:pPr>
            <w:pStyle w:val="Sommario3"/>
            <w:tabs>
              <w:tab w:val="right" w:leader="dot" w:pos="9628"/>
            </w:tabs>
            <w:rPr>
              <w:noProof/>
            </w:rPr>
          </w:pPr>
          <w:hyperlink w:anchor="_Toc199457804" w:history="1">
            <w:r w:rsidRPr="00D3291E">
              <w:rPr>
                <w:rStyle w:val="Collegamentoipertestuale"/>
                <w:noProof/>
              </w:rPr>
              <w:t>5.2 Subscriber</w:t>
            </w:r>
            <w:r>
              <w:rPr>
                <w:noProof/>
                <w:webHidden/>
              </w:rPr>
              <w:tab/>
            </w:r>
            <w:r>
              <w:rPr>
                <w:noProof/>
                <w:webHidden/>
              </w:rPr>
              <w:fldChar w:fldCharType="begin"/>
            </w:r>
            <w:r>
              <w:rPr>
                <w:noProof/>
                <w:webHidden/>
              </w:rPr>
              <w:instrText xml:space="preserve"> PAGEREF _Toc199457804 \h </w:instrText>
            </w:r>
            <w:r>
              <w:rPr>
                <w:noProof/>
                <w:webHidden/>
              </w:rPr>
            </w:r>
            <w:r>
              <w:rPr>
                <w:noProof/>
                <w:webHidden/>
              </w:rPr>
              <w:fldChar w:fldCharType="separate"/>
            </w:r>
            <w:r>
              <w:rPr>
                <w:noProof/>
                <w:webHidden/>
              </w:rPr>
              <w:t>9</w:t>
            </w:r>
            <w:r>
              <w:rPr>
                <w:noProof/>
                <w:webHidden/>
              </w:rPr>
              <w:fldChar w:fldCharType="end"/>
            </w:r>
          </w:hyperlink>
        </w:p>
        <w:p w14:paraId="25CA2580" w14:textId="19F756B4" w:rsidR="007149C2" w:rsidRDefault="007149C2">
          <w:pPr>
            <w:pStyle w:val="Sommario3"/>
            <w:tabs>
              <w:tab w:val="right" w:leader="dot" w:pos="9628"/>
            </w:tabs>
            <w:rPr>
              <w:noProof/>
            </w:rPr>
          </w:pPr>
          <w:hyperlink w:anchor="_Toc199457805" w:history="1">
            <w:r w:rsidRPr="00D3291E">
              <w:rPr>
                <w:rStyle w:val="Collegamentoipertestuale"/>
                <w:noProof/>
              </w:rPr>
              <w:t>5.3 NATS Server</w:t>
            </w:r>
            <w:r>
              <w:rPr>
                <w:noProof/>
                <w:webHidden/>
              </w:rPr>
              <w:tab/>
            </w:r>
            <w:r>
              <w:rPr>
                <w:noProof/>
                <w:webHidden/>
              </w:rPr>
              <w:fldChar w:fldCharType="begin"/>
            </w:r>
            <w:r>
              <w:rPr>
                <w:noProof/>
                <w:webHidden/>
              </w:rPr>
              <w:instrText xml:space="preserve"> PAGEREF _Toc199457805 \h </w:instrText>
            </w:r>
            <w:r>
              <w:rPr>
                <w:noProof/>
                <w:webHidden/>
              </w:rPr>
            </w:r>
            <w:r>
              <w:rPr>
                <w:noProof/>
                <w:webHidden/>
              </w:rPr>
              <w:fldChar w:fldCharType="separate"/>
            </w:r>
            <w:r>
              <w:rPr>
                <w:noProof/>
                <w:webHidden/>
              </w:rPr>
              <w:t>9</w:t>
            </w:r>
            <w:r>
              <w:rPr>
                <w:noProof/>
                <w:webHidden/>
              </w:rPr>
              <w:fldChar w:fldCharType="end"/>
            </w:r>
          </w:hyperlink>
        </w:p>
        <w:p w14:paraId="570D687B" w14:textId="07ACEBD6" w:rsidR="007149C2" w:rsidRDefault="007149C2">
          <w:pPr>
            <w:pStyle w:val="Sommario3"/>
            <w:tabs>
              <w:tab w:val="right" w:leader="dot" w:pos="9628"/>
            </w:tabs>
            <w:rPr>
              <w:noProof/>
            </w:rPr>
          </w:pPr>
          <w:hyperlink w:anchor="_Toc199457806" w:history="1">
            <w:r w:rsidRPr="00D3291E">
              <w:rPr>
                <w:rStyle w:val="Collegamentoipertestuale"/>
                <w:noProof/>
              </w:rPr>
              <w:t>5.4 Subject: il “canale” logico</w:t>
            </w:r>
            <w:r>
              <w:rPr>
                <w:noProof/>
                <w:webHidden/>
              </w:rPr>
              <w:tab/>
            </w:r>
            <w:r>
              <w:rPr>
                <w:noProof/>
                <w:webHidden/>
              </w:rPr>
              <w:fldChar w:fldCharType="begin"/>
            </w:r>
            <w:r>
              <w:rPr>
                <w:noProof/>
                <w:webHidden/>
              </w:rPr>
              <w:instrText xml:space="preserve"> PAGEREF _Toc199457806 \h </w:instrText>
            </w:r>
            <w:r>
              <w:rPr>
                <w:noProof/>
                <w:webHidden/>
              </w:rPr>
            </w:r>
            <w:r>
              <w:rPr>
                <w:noProof/>
                <w:webHidden/>
              </w:rPr>
              <w:fldChar w:fldCharType="separate"/>
            </w:r>
            <w:r>
              <w:rPr>
                <w:noProof/>
                <w:webHidden/>
              </w:rPr>
              <w:t>9</w:t>
            </w:r>
            <w:r>
              <w:rPr>
                <w:noProof/>
                <w:webHidden/>
              </w:rPr>
              <w:fldChar w:fldCharType="end"/>
            </w:r>
          </w:hyperlink>
        </w:p>
        <w:p w14:paraId="386E0D60" w14:textId="250E07B1" w:rsidR="007149C2" w:rsidRDefault="007149C2">
          <w:pPr>
            <w:pStyle w:val="Sommario2"/>
            <w:tabs>
              <w:tab w:val="right" w:leader="dot" w:pos="9628"/>
            </w:tabs>
            <w:rPr>
              <w:noProof/>
            </w:rPr>
          </w:pPr>
          <w:hyperlink w:anchor="_Toc199457807" w:history="1">
            <w:r w:rsidRPr="00D3291E">
              <w:rPr>
                <w:rStyle w:val="Collegamentoipertestuale"/>
                <w:noProof/>
              </w:rPr>
              <w:t>5. Primi passi con Rust e NATS</w:t>
            </w:r>
            <w:r>
              <w:rPr>
                <w:noProof/>
                <w:webHidden/>
              </w:rPr>
              <w:tab/>
            </w:r>
            <w:r>
              <w:rPr>
                <w:noProof/>
                <w:webHidden/>
              </w:rPr>
              <w:fldChar w:fldCharType="begin"/>
            </w:r>
            <w:r>
              <w:rPr>
                <w:noProof/>
                <w:webHidden/>
              </w:rPr>
              <w:instrText xml:space="preserve"> PAGEREF _Toc199457807 \h </w:instrText>
            </w:r>
            <w:r>
              <w:rPr>
                <w:noProof/>
                <w:webHidden/>
              </w:rPr>
            </w:r>
            <w:r>
              <w:rPr>
                <w:noProof/>
                <w:webHidden/>
              </w:rPr>
              <w:fldChar w:fldCharType="separate"/>
            </w:r>
            <w:r>
              <w:rPr>
                <w:noProof/>
                <w:webHidden/>
              </w:rPr>
              <w:t>10</w:t>
            </w:r>
            <w:r>
              <w:rPr>
                <w:noProof/>
                <w:webHidden/>
              </w:rPr>
              <w:fldChar w:fldCharType="end"/>
            </w:r>
          </w:hyperlink>
        </w:p>
        <w:p w14:paraId="7103FBC8" w14:textId="775F5457" w:rsidR="007149C2" w:rsidRDefault="007149C2">
          <w:pPr>
            <w:pStyle w:val="Sommario3"/>
            <w:tabs>
              <w:tab w:val="right" w:leader="dot" w:pos="9628"/>
            </w:tabs>
            <w:rPr>
              <w:noProof/>
            </w:rPr>
          </w:pPr>
          <w:hyperlink w:anchor="_Toc199457808" w:history="1">
            <w:r w:rsidRPr="00D3291E">
              <w:rPr>
                <w:rStyle w:val="Collegamentoipertestuale"/>
                <w:noProof/>
              </w:rPr>
              <w:t>5.1 Esempio minimale</w:t>
            </w:r>
            <w:r>
              <w:rPr>
                <w:noProof/>
                <w:webHidden/>
              </w:rPr>
              <w:tab/>
            </w:r>
            <w:r>
              <w:rPr>
                <w:noProof/>
                <w:webHidden/>
              </w:rPr>
              <w:fldChar w:fldCharType="begin"/>
            </w:r>
            <w:r>
              <w:rPr>
                <w:noProof/>
                <w:webHidden/>
              </w:rPr>
              <w:instrText xml:space="preserve"> PAGEREF _Toc199457808 \h </w:instrText>
            </w:r>
            <w:r>
              <w:rPr>
                <w:noProof/>
                <w:webHidden/>
              </w:rPr>
            </w:r>
            <w:r>
              <w:rPr>
                <w:noProof/>
                <w:webHidden/>
              </w:rPr>
              <w:fldChar w:fldCharType="separate"/>
            </w:r>
            <w:r>
              <w:rPr>
                <w:noProof/>
                <w:webHidden/>
              </w:rPr>
              <w:t>10</w:t>
            </w:r>
            <w:r>
              <w:rPr>
                <w:noProof/>
                <w:webHidden/>
              </w:rPr>
              <w:fldChar w:fldCharType="end"/>
            </w:r>
          </w:hyperlink>
        </w:p>
        <w:p w14:paraId="40DF14AD" w14:textId="17B7513E" w:rsidR="007149C2" w:rsidRDefault="007149C2">
          <w:pPr>
            <w:pStyle w:val="Sommario2"/>
            <w:tabs>
              <w:tab w:val="right" w:leader="dot" w:pos="9628"/>
            </w:tabs>
            <w:rPr>
              <w:noProof/>
            </w:rPr>
          </w:pPr>
          <w:hyperlink w:anchor="_Toc199457809" w:history="1">
            <w:r w:rsidRPr="00D3291E">
              <w:rPr>
                <w:rStyle w:val="Collegamentoipertestuale"/>
                <w:noProof/>
              </w:rPr>
              <w:t>Coding: struttura del progetto e file di base</w:t>
            </w:r>
            <w:r>
              <w:rPr>
                <w:noProof/>
                <w:webHidden/>
              </w:rPr>
              <w:tab/>
            </w:r>
            <w:r>
              <w:rPr>
                <w:noProof/>
                <w:webHidden/>
              </w:rPr>
              <w:fldChar w:fldCharType="begin"/>
            </w:r>
            <w:r>
              <w:rPr>
                <w:noProof/>
                <w:webHidden/>
              </w:rPr>
              <w:instrText xml:space="preserve"> PAGEREF _Toc199457809 \h </w:instrText>
            </w:r>
            <w:r>
              <w:rPr>
                <w:noProof/>
                <w:webHidden/>
              </w:rPr>
            </w:r>
            <w:r>
              <w:rPr>
                <w:noProof/>
                <w:webHidden/>
              </w:rPr>
              <w:fldChar w:fldCharType="separate"/>
            </w:r>
            <w:r>
              <w:rPr>
                <w:noProof/>
                <w:webHidden/>
              </w:rPr>
              <w:t>11</w:t>
            </w:r>
            <w:r>
              <w:rPr>
                <w:noProof/>
                <w:webHidden/>
              </w:rPr>
              <w:fldChar w:fldCharType="end"/>
            </w:r>
          </w:hyperlink>
        </w:p>
        <w:p w14:paraId="3CA6584C" w14:textId="6EB4745D" w:rsidR="007149C2" w:rsidRDefault="007149C2">
          <w:r>
            <w:rPr>
              <w:b/>
              <w:bCs/>
              <w:noProof/>
            </w:rPr>
            <w:fldChar w:fldCharType="end"/>
          </w:r>
        </w:p>
      </w:sdtContent>
    </w:sdt>
    <w:p w14:paraId="5A49A31D" w14:textId="77777777" w:rsidR="000B0A46" w:rsidRDefault="00FE1850" w:rsidP="000B0A46">
      <w:pPr>
        <w:ind w:firstLine="0"/>
      </w:pPr>
      <w:r w:rsidRPr="00FE1850">
        <w:rPr>
          <w:noProof/>
          <w14:ligatures w14:val="standardContextual"/>
        </w:rPr>
        <w:pict w14:anchorId="7A031569">
          <v:rect id="_x0000_i1028" alt="" style="width:481.9pt;height:.05pt;mso-width-percent:0;mso-height-percent:0;mso-width-percent:0;mso-height-percent:0" o:hralign="center" o:hrstd="t" o:hr="t" fillcolor="#a0a0a0" stroked="f"/>
        </w:pict>
      </w:r>
    </w:p>
    <w:p w14:paraId="560386F8" w14:textId="77777777" w:rsidR="000B0A46" w:rsidRDefault="000B0A46" w:rsidP="0007291A">
      <w:pPr>
        <w:pStyle w:val="Titolo2"/>
      </w:pPr>
      <w:bookmarkStart w:id="0" w:name="_Toc199457790"/>
      <w:r>
        <w:t>1. Introduzione</w:t>
      </w:r>
      <w:bookmarkEnd w:id="0"/>
    </w:p>
    <w:p w14:paraId="605DC676" w14:textId="79EF2043" w:rsidR="000B0A46" w:rsidRDefault="00955AB2" w:rsidP="00204995">
      <w:r>
        <w:rPr>
          <w:noProof/>
          <w14:ligatures w14:val="standardContextual"/>
        </w:rPr>
        <w:drawing>
          <wp:anchor distT="0" distB="0" distL="114300" distR="114300" simplePos="0" relativeHeight="251658240" behindDoc="0" locked="0" layoutInCell="1" allowOverlap="1" wp14:anchorId="4CF75FBF" wp14:editId="1C1A3E7B">
            <wp:simplePos x="0" y="0"/>
            <wp:positionH relativeFrom="column">
              <wp:posOffset>216801</wp:posOffset>
            </wp:positionH>
            <wp:positionV relativeFrom="paragraph">
              <wp:posOffset>251686</wp:posOffset>
            </wp:positionV>
            <wp:extent cx="1474470" cy="1474470"/>
            <wp:effectExtent l="38100" t="38100" r="87630" b="87630"/>
            <wp:wrapSquare wrapText="bothSides"/>
            <wp:docPr id="1829775321"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775321" name="Immagine 1829775321"/>
                    <pic:cNvPicPr/>
                  </pic:nvPicPr>
                  <pic:blipFill>
                    <a:blip r:embed="rId6"/>
                    <a:stretch>
                      <a:fillRect/>
                    </a:stretch>
                  </pic:blipFill>
                  <pic:spPr>
                    <a:xfrm>
                      <a:off x="0" y="0"/>
                      <a:ext cx="1474470" cy="1474470"/>
                    </a:xfrm>
                    <a:prstGeom prst="rect">
                      <a:avLst/>
                    </a:prstGeom>
                    <a:ln>
                      <a:solidFill>
                        <a:schemeClr val="accent1"/>
                      </a:solidFill>
                      <a:prstDash val="solid"/>
                    </a:ln>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000B0A46">
        <w:t>Nel mondo delle architetture a microservizi, ogni componente è responsabile di un compito ben definito e, idealmente, non deve conoscere i dettagli interni dei suoi “vicini”. Ma come coordinare i servizi senza incorrere nei problemi di latenza, blocchi e tight-</w:t>
      </w:r>
      <w:proofErr w:type="spellStart"/>
      <w:r w:rsidR="000B0A46">
        <w:t>coupling</w:t>
      </w:r>
      <w:proofErr w:type="spellEnd"/>
      <w:r w:rsidR="000B0A46">
        <w:t xml:space="preserve"> tipici delle chiamate HTTP dirette? La risposta è: </w:t>
      </w:r>
      <w:r w:rsidR="000B0A46">
        <w:rPr>
          <w:rStyle w:val="Enfasigrassetto"/>
          <w:rFonts w:eastAsiaTheme="majorEastAsia"/>
        </w:rPr>
        <w:t xml:space="preserve">un </w:t>
      </w:r>
      <w:proofErr w:type="spellStart"/>
      <w:r w:rsidR="000B0A46">
        <w:rPr>
          <w:rStyle w:val="Enfasigrassetto"/>
          <w:rFonts w:eastAsiaTheme="majorEastAsia"/>
        </w:rPr>
        <w:t>message</w:t>
      </w:r>
      <w:proofErr w:type="spellEnd"/>
      <w:r w:rsidR="000B0A46">
        <w:rPr>
          <w:rStyle w:val="Enfasigrassetto"/>
          <w:rFonts w:eastAsiaTheme="majorEastAsia"/>
        </w:rPr>
        <w:t xml:space="preserve"> broker</w:t>
      </w:r>
      <w:r w:rsidR="000B0A46">
        <w:t>.</w:t>
      </w:r>
    </w:p>
    <w:p w14:paraId="2265F43E" w14:textId="6E9F8CF2" w:rsidR="00A77571" w:rsidRDefault="00CA54EB" w:rsidP="00204995">
      <w:r>
        <w:t>Un</w:t>
      </w:r>
      <w:r w:rsidR="00A77571">
        <w:t xml:space="preserve"> </w:t>
      </w:r>
      <w:r w:rsidR="00A77571">
        <w:rPr>
          <w:rStyle w:val="Enfasigrassetto"/>
          <w:rFonts w:eastAsiaTheme="majorEastAsia"/>
        </w:rPr>
        <w:t>tight-</w:t>
      </w:r>
      <w:proofErr w:type="spellStart"/>
      <w:r w:rsidR="00A77571">
        <w:rPr>
          <w:rStyle w:val="Enfasigrassetto"/>
          <w:rFonts w:eastAsiaTheme="majorEastAsia"/>
        </w:rPr>
        <w:t>coupling</w:t>
      </w:r>
      <w:proofErr w:type="spellEnd"/>
      <w:r w:rsidR="00A77571">
        <w:t xml:space="preserve"> (accoppiamento stretto) in un’architettura a microservizi si verifica quando due (o più) servizi dipendono l’uno dall’altro in modo così diretto e “rigido” da diventare vulnerabili e difficili da evolvere e manutenere. Nel caso delle chiamate HTTP sincrone, i principali fattori di tight-</w:t>
      </w:r>
      <w:proofErr w:type="spellStart"/>
      <w:r w:rsidR="00A77571">
        <w:t>coupling</w:t>
      </w:r>
      <w:proofErr w:type="spellEnd"/>
      <w:r w:rsidR="00A77571">
        <w:t xml:space="preserve"> sono:</w:t>
      </w:r>
    </w:p>
    <w:p w14:paraId="5754A23B" w14:textId="77777777" w:rsidR="004A422C" w:rsidRDefault="004A422C" w:rsidP="00204995"/>
    <w:p w14:paraId="3C57B482" w14:textId="77777777" w:rsidR="00A77571" w:rsidRDefault="00A77571" w:rsidP="00A77571">
      <w:pPr>
        <w:numPr>
          <w:ilvl w:val="0"/>
          <w:numId w:val="5"/>
        </w:numPr>
        <w:spacing w:before="100" w:beforeAutospacing="1" w:after="100" w:afterAutospacing="1"/>
      </w:pPr>
      <w:r>
        <w:rPr>
          <w:rStyle w:val="Enfasigrassetto"/>
          <w:rFonts w:eastAsiaTheme="majorEastAsia"/>
        </w:rPr>
        <w:t>Conoscenza esplicita dell’endpoint</w:t>
      </w:r>
    </w:p>
    <w:p w14:paraId="310D1F0A" w14:textId="77777777" w:rsidR="004A422C" w:rsidRDefault="004A422C" w:rsidP="004A422C">
      <w:pPr>
        <w:spacing w:before="100" w:beforeAutospacing="1" w:after="100" w:afterAutospacing="1"/>
        <w:ind w:left="708" w:firstLine="0"/>
      </w:pPr>
      <w:r>
        <w:t>Il client deve conoscere con esattezza l’URL completo del servizio—</w:t>
      </w:r>
      <w:proofErr w:type="spellStart"/>
      <w:r>
        <w:t>host</w:t>
      </w:r>
      <w:proofErr w:type="spellEnd"/>
      <w:r>
        <w:t>, porta e percorso—e basta anche una piccola modifica a questi parametri per interrompere immediatamente la comunicazione.</w:t>
      </w:r>
    </w:p>
    <w:p w14:paraId="2F14C7AF" w14:textId="4500215F" w:rsidR="00A77571" w:rsidRPr="004A422C" w:rsidRDefault="00A77571" w:rsidP="00A77571">
      <w:pPr>
        <w:numPr>
          <w:ilvl w:val="0"/>
          <w:numId w:val="5"/>
        </w:numPr>
        <w:spacing w:before="100" w:beforeAutospacing="1" w:after="100" w:afterAutospacing="1"/>
        <w:rPr>
          <w:rStyle w:val="Enfasigrassetto"/>
          <w:b w:val="0"/>
          <w:bCs w:val="0"/>
        </w:rPr>
      </w:pPr>
      <w:proofErr w:type="spellStart"/>
      <w:r>
        <w:rPr>
          <w:rStyle w:val="Enfasigrassetto"/>
          <w:rFonts w:eastAsiaTheme="majorEastAsia"/>
        </w:rPr>
        <w:lastRenderedPageBreak/>
        <w:t>Contract</w:t>
      </w:r>
      <w:proofErr w:type="spellEnd"/>
      <w:r>
        <w:rPr>
          <w:rStyle w:val="Enfasigrassetto"/>
          <w:rFonts w:eastAsiaTheme="majorEastAsia"/>
        </w:rPr>
        <w:t xml:space="preserve"> (schema) condiviso e rigido</w:t>
      </w:r>
    </w:p>
    <w:p w14:paraId="23F4B057" w14:textId="0AA12EA7" w:rsidR="004A422C" w:rsidRDefault="004A422C" w:rsidP="004A422C">
      <w:pPr>
        <w:spacing w:before="100" w:beforeAutospacing="1" w:after="100" w:afterAutospacing="1"/>
        <w:ind w:left="708" w:firstLine="0"/>
      </w:pPr>
      <w:r>
        <w:t>Client e server devono mettersi d’accordo fin dall’inizio sulla versione e sul formato del payload, che sia JSON o XML, perché qualsiasi modifica breaking alle proprietà dei dati costringe a un aggiornamento sincronizzato su entrambi i lati.</w:t>
      </w:r>
    </w:p>
    <w:p w14:paraId="2F074066" w14:textId="77777777" w:rsidR="00A77571" w:rsidRDefault="00A77571" w:rsidP="00430BED">
      <w:pPr>
        <w:numPr>
          <w:ilvl w:val="0"/>
          <w:numId w:val="5"/>
        </w:numPr>
        <w:spacing w:before="120" w:after="120"/>
        <w:ind w:left="714" w:hanging="357"/>
      </w:pPr>
      <w:r>
        <w:rPr>
          <w:rStyle w:val="Enfasigrassetto"/>
          <w:rFonts w:eastAsiaTheme="majorEastAsia"/>
        </w:rPr>
        <w:t>Disponibilità e latenza</w:t>
      </w:r>
    </w:p>
    <w:p w14:paraId="7D850138" w14:textId="77777777" w:rsidR="00430BED" w:rsidRDefault="00430BED" w:rsidP="00430BED">
      <w:pPr>
        <w:spacing w:before="100" w:beforeAutospacing="1" w:after="100" w:afterAutospacing="1"/>
        <w:ind w:left="708" w:firstLine="0"/>
      </w:pPr>
      <w:r>
        <w:t xml:space="preserve">Il servizio chiamante resta sospeso in attesa di una risposta e, se il servizio remoto è lento o non disponibile, l’intera catena di richieste subisce ritardi o arriva a un </w:t>
      </w:r>
      <w:proofErr w:type="spellStart"/>
      <w:r>
        <w:t>timeout</w:t>
      </w:r>
      <w:proofErr w:type="spellEnd"/>
      <w:r>
        <w:t>.</w:t>
      </w:r>
    </w:p>
    <w:p w14:paraId="3C2AB81A" w14:textId="4089B22B" w:rsidR="00A77571" w:rsidRDefault="00A77571" w:rsidP="00430BED">
      <w:pPr>
        <w:numPr>
          <w:ilvl w:val="0"/>
          <w:numId w:val="5"/>
        </w:numPr>
        <w:spacing w:before="120" w:after="120"/>
        <w:ind w:left="714" w:hanging="357"/>
      </w:pPr>
      <w:proofErr w:type="spellStart"/>
      <w:r>
        <w:rPr>
          <w:rStyle w:val="Enfasigrassetto"/>
          <w:rFonts w:eastAsiaTheme="majorEastAsia"/>
        </w:rPr>
        <w:t>Error</w:t>
      </w:r>
      <w:proofErr w:type="spellEnd"/>
      <w:r>
        <w:rPr>
          <w:rStyle w:val="Enfasigrassetto"/>
          <w:rFonts w:eastAsiaTheme="majorEastAsia"/>
        </w:rPr>
        <w:t xml:space="preserve"> </w:t>
      </w:r>
      <w:proofErr w:type="spellStart"/>
      <w:r>
        <w:rPr>
          <w:rStyle w:val="Enfasigrassetto"/>
          <w:rFonts w:eastAsiaTheme="majorEastAsia"/>
        </w:rPr>
        <w:t>propagation</w:t>
      </w:r>
      <w:proofErr w:type="spellEnd"/>
      <w:r>
        <w:rPr>
          <w:rStyle w:val="Enfasigrassetto"/>
          <w:rFonts w:eastAsiaTheme="majorEastAsia"/>
        </w:rPr>
        <w:t xml:space="preserve"> e </w:t>
      </w:r>
      <w:proofErr w:type="spellStart"/>
      <w:r>
        <w:rPr>
          <w:rStyle w:val="Enfasigrassetto"/>
          <w:rFonts w:eastAsiaTheme="majorEastAsia"/>
        </w:rPr>
        <w:t>cascading</w:t>
      </w:r>
      <w:proofErr w:type="spellEnd"/>
      <w:r>
        <w:rPr>
          <w:rStyle w:val="Enfasigrassetto"/>
          <w:rFonts w:eastAsiaTheme="majorEastAsia"/>
        </w:rPr>
        <w:t xml:space="preserve"> </w:t>
      </w:r>
      <w:proofErr w:type="spellStart"/>
      <w:r>
        <w:rPr>
          <w:rStyle w:val="Enfasigrassetto"/>
          <w:rFonts w:eastAsiaTheme="majorEastAsia"/>
        </w:rPr>
        <w:t>failures</w:t>
      </w:r>
      <w:proofErr w:type="spellEnd"/>
    </w:p>
    <w:p w14:paraId="4DE59D5A" w14:textId="77777777" w:rsidR="00A77571" w:rsidRDefault="00A77571" w:rsidP="00430BED">
      <w:pPr>
        <w:spacing w:before="100" w:beforeAutospacing="1" w:after="100" w:afterAutospacing="1"/>
        <w:ind w:left="708" w:firstLine="0"/>
      </w:pPr>
      <w:r>
        <w:t>Un errore o un crash in un servizio “a monte” si propaga immediatamente ai suoi client che tentano la chiamata HTTP, causando possibili interruzioni a catena.</w:t>
      </w:r>
    </w:p>
    <w:p w14:paraId="7CD272B6" w14:textId="77777777" w:rsidR="00A77571" w:rsidRDefault="00A77571" w:rsidP="00430BED">
      <w:pPr>
        <w:numPr>
          <w:ilvl w:val="0"/>
          <w:numId w:val="5"/>
        </w:numPr>
        <w:spacing w:before="120" w:after="120"/>
        <w:ind w:left="714" w:hanging="357"/>
      </w:pPr>
      <w:proofErr w:type="spellStart"/>
      <w:r>
        <w:rPr>
          <w:rStyle w:val="Enfasigrassetto"/>
          <w:rFonts w:eastAsiaTheme="majorEastAsia"/>
        </w:rPr>
        <w:t>Versioning</w:t>
      </w:r>
      <w:proofErr w:type="spellEnd"/>
      <w:r>
        <w:rPr>
          <w:rStyle w:val="Enfasigrassetto"/>
          <w:rFonts w:eastAsiaTheme="majorEastAsia"/>
        </w:rPr>
        <w:t xml:space="preserve"> complesso</w:t>
      </w:r>
    </w:p>
    <w:p w14:paraId="3087BB56" w14:textId="0663E60D" w:rsidR="00A77571" w:rsidRDefault="00A77571" w:rsidP="00430BED">
      <w:pPr>
        <w:spacing w:before="100" w:beforeAutospacing="1" w:after="100" w:afterAutospacing="1"/>
        <w:ind w:left="708" w:firstLine="0"/>
      </w:pPr>
      <w:r>
        <w:t xml:space="preserve">Per supportare nuove feature o cambi di API senza danneggiare i client esistenti, bisogna gestire la coesistenza di più versioni (v1, v2, ecc.), complicando il deployment e il </w:t>
      </w:r>
      <w:proofErr w:type="spellStart"/>
      <w:r>
        <w:t>routing</w:t>
      </w:r>
      <w:proofErr w:type="spellEnd"/>
      <w:r>
        <w:t>.</w:t>
      </w:r>
    </w:p>
    <w:p w14:paraId="622A9873" w14:textId="77777777" w:rsidR="00A77571" w:rsidRDefault="00A77571" w:rsidP="00430BED">
      <w:pPr>
        <w:numPr>
          <w:ilvl w:val="0"/>
          <w:numId w:val="5"/>
        </w:numPr>
        <w:spacing w:before="120" w:after="120"/>
        <w:ind w:left="714" w:hanging="357"/>
      </w:pPr>
      <w:r>
        <w:rPr>
          <w:rStyle w:val="Enfasigrassetto"/>
          <w:rFonts w:eastAsiaTheme="majorEastAsia"/>
        </w:rPr>
        <w:t>Deployment dipendente</w:t>
      </w:r>
    </w:p>
    <w:p w14:paraId="17275530" w14:textId="77777777" w:rsidR="00A77571" w:rsidRDefault="00A77571" w:rsidP="00430BED">
      <w:pPr>
        <w:spacing w:before="100" w:beforeAutospacing="1" w:after="100" w:afterAutospacing="1"/>
        <w:ind w:left="708" w:firstLine="0"/>
      </w:pPr>
      <w:r>
        <w:t>Spesso, un cambiamento lato server impone di aggiornare contestualmente il client, rendendo il rilascio indipendente dei microservizi molto più laborioso.</w:t>
      </w:r>
    </w:p>
    <w:p w14:paraId="08938C11" w14:textId="1FD4CBCF" w:rsidR="000B0A46" w:rsidRDefault="004A422C" w:rsidP="000B0A46">
      <w:pPr>
        <w:spacing w:before="100" w:beforeAutospacing="1" w:after="100" w:afterAutospacing="1"/>
      </w:pPr>
      <w:r>
        <w:rPr>
          <w:noProof/>
          <w14:ligatures w14:val="standardContextual"/>
        </w:rPr>
        <w:drawing>
          <wp:anchor distT="0" distB="0" distL="114300" distR="114300" simplePos="0" relativeHeight="251659264" behindDoc="0" locked="0" layoutInCell="1" allowOverlap="1" wp14:anchorId="1042D176" wp14:editId="7E7AA734">
            <wp:simplePos x="0" y="0"/>
            <wp:positionH relativeFrom="column">
              <wp:posOffset>4810125</wp:posOffset>
            </wp:positionH>
            <wp:positionV relativeFrom="paragraph">
              <wp:posOffset>75627</wp:posOffset>
            </wp:positionV>
            <wp:extent cx="1282700" cy="1924050"/>
            <wp:effectExtent l="38100" t="38100" r="88900" b="95250"/>
            <wp:wrapSquare wrapText="bothSides"/>
            <wp:docPr id="1591556538" name="Immagine 3" descr="Immagine che contiene testo, Viso umano, clipart, vestiti&#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556538" name="Immagine 3" descr="Immagine che contiene testo, Viso umano, clipart, vestiti&#10;&#10;Il contenuto generato dall'IA potrebbe non essere corretto."/>
                    <pic:cNvPicPr/>
                  </pic:nvPicPr>
                  <pic:blipFill>
                    <a:blip r:embed="rId7"/>
                    <a:stretch>
                      <a:fillRect/>
                    </a:stretch>
                  </pic:blipFill>
                  <pic:spPr>
                    <a:xfrm>
                      <a:off x="0" y="0"/>
                      <a:ext cx="1282700" cy="1924050"/>
                    </a:xfrm>
                    <a:prstGeom prst="rect">
                      <a:avLst/>
                    </a:prstGeom>
                    <a:ln>
                      <a:solidFill>
                        <a:schemeClr val="accent1"/>
                      </a:solidFill>
                      <a:prstDash val="solid"/>
                    </a:ln>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000B0A46">
        <w:t xml:space="preserve">Un </w:t>
      </w:r>
      <w:proofErr w:type="spellStart"/>
      <w:r w:rsidR="000B0A46">
        <w:t>message</w:t>
      </w:r>
      <w:proofErr w:type="spellEnd"/>
      <w:r w:rsidR="000B0A46">
        <w:t xml:space="preserve"> broker come </w:t>
      </w:r>
      <w:r w:rsidR="000B0A46">
        <w:rPr>
          <w:rStyle w:val="Enfasigrassetto"/>
          <w:rFonts w:eastAsiaTheme="majorEastAsia"/>
        </w:rPr>
        <w:t>NATS</w:t>
      </w:r>
      <w:r w:rsidR="000B0A46">
        <w:t xml:space="preserve"> agisce da “centralino”: riceve messaggi dai servizi che li </w:t>
      </w:r>
      <w:r w:rsidR="000B0A46">
        <w:rPr>
          <w:rStyle w:val="Enfasigrassetto"/>
          <w:rFonts w:eastAsiaTheme="majorEastAsia"/>
        </w:rPr>
        <w:t>pubblicano</w:t>
      </w:r>
      <w:r w:rsidR="000B0A46">
        <w:t xml:space="preserve"> (publisher), li smista su canali logici detti </w:t>
      </w:r>
      <w:proofErr w:type="spellStart"/>
      <w:r w:rsidR="000B0A46">
        <w:rPr>
          <w:rStyle w:val="Enfasigrassetto"/>
          <w:rFonts w:eastAsiaTheme="majorEastAsia"/>
        </w:rPr>
        <w:t>subjects</w:t>
      </w:r>
      <w:proofErr w:type="spellEnd"/>
      <w:r w:rsidR="000B0A46">
        <w:t xml:space="preserve">, e li consegna ai servizi che vi si </w:t>
      </w:r>
      <w:r w:rsidR="000B0A46">
        <w:rPr>
          <w:rStyle w:val="Enfasigrassetto"/>
          <w:rFonts w:eastAsiaTheme="majorEastAsia"/>
        </w:rPr>
        <w:t>sottoscrivono</w:t>
      </w:r>
      <w:r w:rsidR="000B0A46">
        <w:t xml:space="preserve"> (subscriber). Questo modello asincrono e basato su eventi porta numerosi vantaggi:</w:t>
      </w:r>
    </w:p>
    <w:p w14:paraId="1F710A92" w14:textId="77777777" w:rsidR="000B0A46" w:rsidRDefault="000B0A46" w:rsidP="000B0A46">
      <w:pPr>
        <w:numPr>
          <w:ilvl w:val="0"/>
          <w:numId w:val="2"/>
        </w:numPr>
        <w:spacing w:before="100" w:beforeAutospacing="1" w:after="100" w:afterAutospacing="1"/>
        <w:jc w:val="left"/>
      </w:pPr>
      <w:r>
        <w:rPr>
          <w:rStyle w:val="Enfasigrassetto"/>
          <w:rFonts w:eastAsiaTheme="majorEastAsia"/>
        </w:rPr>
        <w:t>Resilienza</w:t>
      </w:r>
      <w:r>
        <w:t>: se un servizio è offline, i messaggi restano in coda finché non torna operativo.</w:t>
      </w:r>
    </w:p>
    <w:p w14:paraId="4EAF44D3" w14:textId="77777777" w:rsidR="000B0A46" w:rsidRDefault="000B0A46" w:rsidP="000B0A46">
      <w:pPr>
        <w:numPr>
          <w:ilvl w:val="0"/>
          <w:numId w:val="2"/>
        </w:numPr>
        <w:spacing w:before="100" w:beforeAutospacing="1" w:after="100" w:afterAutospacing="1"/>
        <w:jc w:val="left"/>
      </w:pPr>
      <w:r>
        <w:rPr>
          <w:rStyle w:val="Enfasigrassetto"/>
          <w:rFonts w:eastAsiaTheme="majorEastAsia"/>
        </w:rPr>
        <w:t>Scalabilità</w:t>
      </w:r>
      <w:r>
        <w:t xml:space="preserve">: basta aggiungere nuovi subscriber a uno stesso </w:t>
      </w:r>
      <w:proofErr w:type="spellStart"/>
      <w:r>
        <w:t>subject</w:t>
      </w:r>
      <w:proofErr w:type="spellEnd"/>
      <w:r>
        <w:t xml:space="preserve"> per bilanciare il carico.</w:t>
      </w:r>
    </w:p>
    <w:p w14:paraId="34F03EED" w14:textId="3EA516B8" w:rsidR="000B0A46" w:rsidRDefault="000B0A46" w:rsidP="000B0A46">
      <w:pPr>
        <w:numPr>
          <w:ilvl w:val="0"/>
          <w:numId w:val="2"/>
        </w:numPr>
        <w:spacing w:before="100" w:beforeAutospacing="1" w:after="100" w:afterAutospacing="1"/>
        <w:jc w:val="left"/>
      </w:pPr>
      <w:r>
        <w:rPr>
          <w:rStyle w:val="Enfasigrassetto"/>
          <w:rFonts w:eastAsiaTheme="majorEastAsia"/>
        </w:rPr>
        <w:t>Decoupling</w:t>
      </w:r>
      <w:r>
        <w:t xml:space="preserve">: publisher e subscriber ignorano l’identità reciproca, comunicano esclusivamente via </w:t>
      </w:r>
      <w:proofErr w:type="spellStart"/>
      <w:r>
        <w:rPr>
          <w:rStyle w:val="Enfasigrassetto"/>
          <w:rFonts w:eastAsiaTheme="majorEastAsia"/>
        </w:rPr>
        <w:t>subjects</w:t>
      </w:r>
      <w:proofErr w:type="spellEnd"/>
      <w:r>
        <w:t>.</w:t>
      </w:r>
    </w:p>
    <w:p w14:paraId="643B1597" w14:textId="5E655A46" w:rsidR="00862D44" w:rsidRDefault="00862D44" w:rsidP="00AD2754">
      <w:pPr>
        <w:spacing w:before="100" w:beforeAutospacing="1" w:after="100" w:afterAutospacing="1"/>
      </w:pPr>
      <w:r w:rsidRPr="00862D44">
        <w:rPr>
          <w:noProof/>
        </w:rPr>
        <w:drawing>
          <wp:anchor distT="0" distB="0" distL="114300" distR="114300" simplePos="0" relativeHeight="251660288" behindDoc="1" locked="0" layoutInCell="1" allowOverlap="1" wp14:anchorId="50FF3E93" wp14:editId="59C2C8B6">
            <wp:simplePos x="0" y="0"/>
            <wp:positionH relativeFrom="column">
              <wp:posOffset>-19685</wp:posOffset>
            </wp:positionH>
            <wp:positionV relativeFrom="paragraph">
              <wp:posOffset>133965</wp:posOffset>
            </wp:positionV>
            <wp:extent cx="1371600" cy="1371600"/>
            <wp:effectExtent l="38100" t="38100" r="88900" b="88900"/>
            <wp:wrapSquare wrapText="bothSides"/>
            <wp:docPr id="773381799"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381799" name="Immagine 773381799"/>
                    <pic:cNvPicPr/>
                  </pic:nvPicPr>
                  <pic:blipFill>
                    <a:blip r:embed="rId8"/>
                    <a:stretch>
                      <a:fillRect/>
                    </a:stretch>
                  </pic:blipFill>
                  <pic:spPr>
                    <a:xfrm>
                      <a:off x="0" y="0"/>
                      <a:ext cx="1371600" cy="1371600"/>
                    </a:xfrm>
                    <a:prstGeom prst="rect">
                      <a:avLst/>
                    </a:prstGeom>
                    <a:ln>
                      <a:solidFill>
                        <a:schemeClr val="accent1"/>
                      </a:solidFill>
                      <a:prstDash val="solid"/>
                    </a:ln>
                    <a:effectLst>
                      <a:outerShdw blurRad="50800" dist="38100" dir="2700000" algn="tl" rotWithShape="0">
                        <a:prstClr val="black">
                          <a:alpha val="40000"/>
                        </a:prstClr>
                      </a:outerShdw>
                    </a:effectLst>
                  </pic:spPr>
                </pic:pic>
              </a:graphicData>
            </a:graphic>
          </wp:anchor>
        </w:drawing>
      </w:r>
      <w:r w:rsidR="000B0A46" w:rsidRPr="00862D44">
        <w:t xml:space="preserve">In più, accoppiato a un’architettura </w:t>
      </w:r>
      <w:r w:rsidR="000B0A46" w:rsidRPr="00AD2754">
        <w:t>Zero Trust</w:t>
      </w:r>
      <w:r w:rsidR="000B0A46" w:rsidRPr="00862D44">
        <w:t>, elimina la necessità di fidarsi implicitamente di altri servizi: ogni chiamata a un servizio di autorizzazione diventa un evento sul bus,</w:t>
      </w:r>
      <w:r w:rsidR="000B0A46">
        <w:t xml:space="preserve"> garantendo verifiche in tempo reale.</w:t>
      </w:r>
    </w:p>
    <w:p w14:paraId="1ADC8FFD" w14:textId="3773099E" w:rsidR="00862D44" w:rsidRDefault="000B0A46" w:rsidP="00AD2754">
      <w:pPr>
        <w:spacing w:before="100" w:beforeAutospacing="1" w:after="100" w:afterAutospacing="1"/>
      </w:pPr>
      <w:r>
        <w:t>Nei prossimi paragrafi vedremo come funziona NATS “sotto il cofano”, quali sono le sue componenti chiave e – grazie a due esempi semplici ma efficaci – capiremo subito il potere della messaggistica asincrona.</w:t>
      </w:r>
    </w:p>
    <w:p w14:paraId="6122302D" w14:textId="77777777" w:rsidR="00CA3A86" w:rsidRDefault="00CA3A86" w:rsidP="00CA3A86"/>
    <w:p w14:paraId="77A12835" w14:textId="6DD72E40" w:rsidR="000B0A46" w:rsidRDefault="0007291A" w:rsidP="0007291A">
      <w:pPr>
        <w:pStyle w:val="Titolo2"/>
      </w:pPr>
      <w:bookmarkStart w:id="1" w:name="_Toc199457791"/>
      <w:r>
        <w:t>2.</w:t>
      </w:r>
      <w:r w:rsidR="000B0A46">
        <w:t xml:space="preserve"> Perché un </w:t>
      </w:r>
      <w:proofErr w:type="spellStart"/>
      <w:r w:rsidR="000B0A46">
        <w:t>message</w:t>
      </w:r>
      <w:proofErr w:type="spellEnd"/>
      <w:r w:rsidR="000B0A46">
        <w:t xml:space="preserve"> broker?</w:t>
      </w:r>
      <w:bookmarkEnd w:id="1"/>
    </w:p>
    <w:p w14:paraId="01E02A57" w14:textId="1116780B" w:rsidR="004A422C" w:rsidRDefault="004A422C" w:rsidP="004A422C">
      <w:r>
        <w:t xml:space="preserve">Immagina che il tuo </w:t>
      </w:r>
      <w:r>
        <w:rPr>
          <w:rStyle w:val="CodiceHTML"/>
          <w:rFonts w:eastAsiaTheme="majorEastAsia"/>
        </w:rPr>
        <w:t>notes-service</w:t>
      </w:r>
      <w:r>
        <w:t xml:space="preserve">, per ogni singola richiesta di </w:t>
      </w:r>
      <w:r w:rsidR="008B186E">
        <w:t>accesso alle note</w:t>
      </w:r>
      <w:r>
        <w:t>, debba contattare l’</w:t>
      </w:r>
      <w:proofErr w:type="spellStart"/>
      <w:r>
        <w:rPr>
          <w:rStyle w:val="CodiceHTML"/>
          <w:rFonts w:eastAsiaTheme="majorEastAsia"/>
        </w:rPr>
        <w:t>auth</w:t>
      </w:r>
      <w:proofErr w:type="spellEnd"/>
      <w:r>
        <w:rPr>
          <w:rStyle w:val="CodiceHTML"/>
          <w:rFonts w:eastAsiaTheme="majorEastAsia"/>
        </w:rPr>
        <w:t>-service</w:t>
      </w:r>
      <w:r>
        <w:t xml:space="preserve"> via HTTP per validare il token: basta un piccolo drop di rete o un </w:t>
      </w:r>
      <w:proofErr w:type="spellStart"/>
      <w:r>
        <w:t>timeout</w:t>
      </w:r>
      <w:proofErr w:type="spellEnd"/>
      <w:r>
        <w:t xml:space="preserve"> perché l’intera catena di elaborazione rallenti drasticamente. Man mano che i microservizi aumentano, quella semplice interdipendenza si trasforma in un groviglio di dipendenze rigide, difficile da gestire ed estendere.</w:t>
      </w:r>
    </w:p>
    <w:p w14:paraId="3F4A9709" w14:textId="4461A7A4" w:rsidR="008B186E" w:rsidRDefault="008B186E" w:rsidP="008B186E">
      <w:r>
        <w:rPr>
          <w:noProof/>
          <w14:ligatures w14:val="standardContextual"/>
        </w:rPr>
        <w:drawing>
          <wp:anchor distT="0" distB="0" distL="114300" distR="114300" simplePos="0" relativeHeight="251661312" behindDoc="1" locked="0" layoutInCell="1" allowOverlap="1" wp14:anchorId="078D645A" wp14:editId="358E6D71">
            <wp:simplePos x="0" y="0"/>
            <wp:positionH relativeFrom="column">
              <wp:posOffset>24130</wp:posOffset>
            </wp:positionH>
            <wp:positionV relativeFrom="paragraph">
              <wp:posOffset>99039</wp:posOffset>
            </wp:positionV>
            <wp:extent cx="3391535" cy="2028190"/>
            <wp:effectExtent l="38100" t="38100" r="88265" b="92710"/>
            <wp:wrapSquare wrapText="bothSides"/>
            <wp:docPr id="1486372577" name="Immagine 5" descr="Immagine che contiene testo, Carattere, linea, schermat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372577" name="Immagine 5" descr="Immagine che contiene testo, Carattere, linea, schermata&#10;&#10;Il contenuto generato dall'IA potrebbe non essere corretto."/>
                    <pic:cNvPicPr/>
                  </pic:nvPicPr>
                  <pic:blipFill>
                    <a:blip r:embed="rId9" cstate="print">
                      <a:extLst>
                        <a:ext uri="{28A0092B-C50C-407E-A947-70E740481C1C}">
                          <a14:useLocalDpi xmlns:a14="http://schemas.microsoft.com/office/drawing/2010/main" val="0"/>
                        </a:ext>
                      </a:extLst>
                    </a:blip>
                    <a:stretch>
                      <a:fillRect/>
                    </a:stretch>
                  </pic:blipFill>
                  <pic:spPr>
                    <a:xfrm>
                      <a:off x="0" y="0"/>
                      <a:ext cx="3391535" cy="2028190"/>
                    </a:xfrm>
                    <a:prstGeom prst="rect">
                      <a:avLst/>
                    </a:prstGeom>
                    <a:ln>
                      <a:solidFill>
                        <a:schemeClr val="accent1"/>
                      </a:solidFill>
                      <a:prstDash val="solid"/>
                    </a:ln>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t xml:space="preserve">Con un broker, il </w:t>
      </w:r>
      <w:r>
        <w:rPr>
          <w:rStyle w:val="CodiceHTML"/>
          <w:rFonts w:eastAsiaTheme="majorEastAsia"/>
        </w:rPr>
        <w:t>notes-service</w:t>
      </w:r>
      <w:r>
        <w:t xml:space="preserve"> invia sul canale relativo al </w:t>
      </w:r>
      <w:proofErr w:type="spellStart"/>
      <w:r>
        <w:t>subject</w:t>
      </w:r>
      <w:proofErr w:type="spellEnd"/>
      <w:r>
        <w:t xml:space="preserve"> </w:t>
      </w:r>
      <w:proofErr w:type="spellStart"/>
      <w:r>
        <w:rPr>
          <w:rStyle w:val="CodiceHTML"/>
          <w:rFonts w:eastAsiaTheme="majorEastAsia"/>
        </w:rPr>
        <w:t>TokenValidationRequest</w:t>
      </w:r>
      <w:proofErr w:type="spellEnd"/>
      <w:r>
        <w:t xml:space="preserve"> quello che viene chiamato “payload del token”, ossia l’insieme di dati racchiusi nel JSON Web Token (per esempio l’ID dell’utente, il </w:t>
      </w:r>
      <w:proofErr w:type="spellStart"/>
      <w:r>
        <w:t>timestamp</w:t>
      </w:r>
      <w:proofErr w:type="spellEnd"/>
      <w:r>
        <w:t xml:space="preserve"> di scadenza e i ruoli associati). </w:t>
      </w:r>
    </w:p>
    <w:p w14:paraId="65736E37" w14:textId="77777777" w:rsidR="008B186E" w:rsidRDefault="008B186E" w:rsidP="008B186E">
      <w:r>
        <w:t>L’</w:t>
      </w:r>
      <w:proofErr w:type="spellStart"/>
      <w:r>
        <w:rPr>
          <w:rStyle w:val="CodiceHTML"/>
          <w:rFonts w:eastAsiaTheme="majorEastAsia"/>
        </w:rPr>
        <w:t>auth</w:t>
      </w:r>
      <w:proofErr w:type="spellEnd"/>
      <w:r>
        <w:rPr>
          <w:rStyle w:val="CodiceHTML"/>
          <w:rFonts w:eastAsiaTheme="majorEastAsia"/>
        </w:rPr>
        <w:t>-service</w:t>
      </w:r>
      <w:r>
        <w:t xml:space="preserve">, che resta in ascolto su quel canale, recupera il messaggio, esamina queste informazioni e ne verifica l’autenticità. </w:t>
      </w:r>
    </w:p>
    <w:p w14:paraId="1A0327CC" w14:textId="71690861" w:rsidR="008B186E" w:rsidRDefault="008B186E" w:rsidP="00AD2754">
      <w:pPr>
        <w:spacing w:before="100" w:beforeAutospacing="1" w:after="100" w:afterAutospacing="1"/>
      </w:pPr>
      <w:r>
        <w:t xml:space="preserve">In caso di esito positivo, pubblica il risultato su </w:t>
      </w:r>
      <w:proofErr w:type="spellStart"/>
      <w:r w:rsidRPr="00AD2754">
        <w:t>TokenValidationResponse</w:t>
      </w:r>
      <w:proofErr w:type="spellEnd"/>
      <w:r>
        <w:t xml:space="preserve">; il </w:t>
      </w:r>
      <w:r w:rsidRPr="00AD2754">
        <w:t>notes-service</w:t>
      </w:r>
      <w:r>
        <w:t xml:space="preserve"> intercetta quindi la risposta e può proseguire con l’elaborazione della richiesta senza mai sapere in quale linguaggio sia scritto l’</w:t>
      </w:r>
      <w:proofErr w:type="spellStart"/>
      <w:r w:rsidRPr="00AD2754">
        <w:t>auth</w:t>
      </w:r>
      <w:proofErr w:type="spellEnd"/>
      <w:r w:rsidRPr="00AD2754">
        <w:t>-service</w:t>
      </w:r>
      <w:r>
        <w:t xml:space="preserve"> né in quale server risieda.</w:t>
      </w:r>
    </w:p>
    <w:p w14:paraId="061A6E6B" w14:textId="02C6ED1F" w:rsidR="008B186E" w:rsidRDefault="008B186E" w:rsidP="00AD2754">
      <w:pPr>
        <w:spacing w:before="100" w:beforeAutospacing="1" w:after="100" w:afterAutospacing="1"/>
      </w:pPr>
      <w:r>
        <w:t>Per rendere l’idea, immagina un ufficio con due reparti separati: per ogni documento (il payload) che vuoi far visionare al reparto sicurezza, lo lasci nella casella “Controllo accessi”; una volta ispezionato, il reparto sicurezza deposita nella casella “Accesso consentito” un promemoria con l’esito. Tu, tornando alla tua scrivania, prendi quel promemoria ed entri senza dover conoscere chi fosse esattamente la persona che ti ha controllato o dov’è posta fisicamente la stanza del reparto sicurezza.</w:t>
      </w:r>
    </w:p>
    <w:p w14:paraId="37289DF3" w14:textId="77777777" w:rsidR="000B0A46" w:rsidRDefault="000B0A46" w:rsidP="00AD2754">
      <w:pPr>
        <w:spacing w:before="100" w:beforeAutospacing="1" w:after="100" w:afterAutospacing="1"/>
      </w:pPr>
      <w:r>
        <w:t xml:space="preserve">Questo sistema di “cassette postali” (o “bacheche”) rende ogni servizio indipendente e più </w:t>
      </w:r>
      <w:r w:rsidRPr="00AD2754">
        <w:t>resiliente</w:t>
      </w:r>
      <w:r>
        <w:t xml:space="preserve"> agli imprevisti di rete.</w:t>
      </w:r>
    </w:p>
    <w:p w14:paraId="0CF95292" w14:textId="797A30EB" w:rsidR="0007291A" w:rsidRPr="0007291A" w:rsidRDefault="0007291A" w:rsidP="0007291A">
      <w:pPr>
        <w:pStyle w:val="Titolo3"/>
      </w:pPr>
      <w:bookmarkStart w:id="2" w:name="_Toc199457792"/>
      <w:r>
        <w:t xml:space="preserve">2.1 </w:t>
      </w:r>
      <w:r w:rsidRPr="0007291A">
        <w:t>comunicazione sincrona vs asincrona</w:t>
      </w:r>
      <w:bookmarkEnd w:id="2"/>
    </w:p>
    <w:p w14:paraId="53E152E6" w14:textId="77777777" w:rsidR="0007291A" w:rsidRPr="0007291A" w:rsidRDefault="0007291A" w:rsidP="00AD2754">
      <w:pPr>
        <w:spacing w:before="100" w:beforeAutospacing="1" w:after="100" w:afterAutospacing="1"/>
      </w:pPr>
      <w:r w:rsidRPr="0007291A">
        <w:t xml:space="preserve">Per capire perché un </w:t>
      </w:r>
      <w:proofErr w:type="spellStart"/>
      <w:r w:rsidRPr="0007291A">
        <w:t>message</w:t>
      </w:r>
      <w:proofErr w:type="spellEnd"/>
      <w:r w:rsidRPr="0007291A">
        <w:t xml:space="preserve"> broker possa fare la differenza, vale la pena soffermarsi un attimo sulla distinzione fra comunicazione sincrona e asincrona. Quando due servizi interagiscono in modo sincrono, uno invia una richiesta e resta in attesa finché l’altro non risponde: è un po’ come fare una telefonata, in cui chi chiama deve pazientare al telefono finché dall’altra parte qualcuno non risponde. Se la telefonata cade o l’altra persona è occupata, la conversazione si interrompe e bisogna ritentare. Ogni ritardo o interruzione rallenta tutto il flusso di lavoro.</w:t>
      </w:r>
    </w:p>
    <w:p w14:paraId="063633AD" w14:textId="77777777" w:rsidR="0007291A" w:rsidRPr="0007291A" w:rsidRDefault="0007291A" w:rsidP="00AD2754">
      <w:pPr>
        <w:spacing w:before="100" w:beforeAutospacing="1" w:after="100" w:afterAutospacing="1"/>
      </w:pPr>
      <w:r w:rsidRPr="0007291A">
        <w:t xml:space="preserve">Nella modalità asincrona, al contrario, il mittente lascia un messaggio e prosegue subito per la sua strada, senza attendere una risposta immediata: è come lasciare un promemoria sulla bacheca dell’azienda, sapendo che il destinatario lo leggerà quando sarà disponibile. </w:t>
      </w:r>
      <w:r w:rsidRPr="0007291A">
        <w:lastRenderedPageBreak/>
        <w:t>Questo approccio riduce i tempi di blocco — perché nessuno resta in attesa — e rende l’intera catena più tollerante ai guasti: se qualcuno non è online al momento giusto, il messaggio resta in coda fino a quando non potrà essere elaborato.</w:t>
      </w:r>
    </w:p>
    <w:p w14:paraId="68691976" w14:textId="77777777" w:rsidR="0007291A" w:rsidRPr="0007291A" w:rsidRDefault="0007291A" w:rsidP="00AD2754">
      <w:pPr>
        <w:spacing w:before="100" w:beforeAutospacing="1" w:after="100" w:afterAutospacing="1"/>
      </w:pPr>
      <w:r w:rsidRPr="0007291A">
        <w:t>Un broker come NATS incarna proprio questo principio: gestisce il passaggio di consegne fra servizi in modo completamente asincrono, senza che nessuno debba sapere in anticipo chi risponderà, dove si trova o quanto tempo impiegherà. In questo modo si ottiene un sistema più reattivo e flessibile, capace di scalare e di adattarsi ai picchi di carico o ai guasti temporanei senza bloccare l’intero flusso di lavoro.</w:t>
      </w:r>
    </w:p>
    <w:p w14:paraId="06DCB66E" w14:textId="054C4871" w:rsidR="00B3742C" w:rsidRPr="00B3742C" w:rsidRDefault="00B3742C" w:rsidP="00B3742C">
      <w:pPr>
        <w:pStyle w:val="Titolo3"/>
      </w:pPr>
      <w:bookmarkStart w:id="3" w:name="_Toc199457793"/>
      <w:r>
        <w:t xml:space="preserve">2.2 </w:t>
      </w:r>
      <w:r w:rsidRPr="00B3742C">
        <w:t>I limiti delle chiamate HTTP dirette</w:t>
      </w:r>
      <w:bookmarkEnd w:id="3"/>
    </w:p>
    <w:p w14:paraId="5C4F45CB" w14:textId="77777777" w:rsidR="00B3742C" w:rsidRDefault="00B3742C" w:rsidP="00AD2754">
      <w:pPr>
        <w:spacing w:before="100" w:beforeAutospacing="1" w:after="100" w:afterAutospacing="1"/>
      </w:pPr>
      <w:r>
        <w:t xml:space="preserve">Prima di tutto, vale la pena ricordare che HTTP è un protocollo di tipo </w:t>
      </w:r>
      <w:proofErr w:type="spellStart"/>
      <w:r>
        <w:t>request</w:t>
      </w:r>
      <w:proofErr w:type="spellEnd"/>
      <w:r>
        <w:t>–</w:t>
      </w:r>
      <w:proofErr w:type="spellStart"/>
      <w:r>
        <w:t>response</w:t>
      </w:r>
      <w:proofErr w:type="spellEnd"/>
      <w:r>
        <w:t xml:space="preserve"> basato su un modello </w:t>
      </w:r>
      <w:proofErr w:type="spellStart"/>
      <w:r>
        <w:t>client-server</w:t>
      </w:r>
      <w:proofErr w:type="spellEnd"/>
      <w:r>
        <w:t xml:space="preserve">: il client invia una richiesta (formata da un metodo come GET, POST, PUT o DELETE, un URL che identifica la risorsa e una serie di </w:t>
      </w:r>
      <w:proofErr w:type="spellStart"/>
      <w:r>
        <w:t>header</w:t>
      </w:r>
      <w:proofErr w:type="spellEnd"/>
      <w:r>
        <w:t xml:space="preserve"> che trasportano metadati) e il server restituisce una risposta composta da un codice di stato, </w:t>
      </w:r>
      <w:proofErr w:type="spellStart"/>
      <w:r>
        <w:t>header</w:t>
      </w:r>
      <w:proofErr w:type="spellEnd"/>
      <w:r>
        <w:t xml:space="preserve"> e un eventuale body contenente il payload. Essendo progettato per essere </w:t>
      </w:r>
      <w:proofErr w:type="spellStart"/>
      <w:r w:rsidRPr="00AD2754">
        <w:rPr>
          <w:b/>
          <w:bCs/>
        </w:rPr>
        <w:t>stateless</w:t>
      </w:r>
      <w:proofErr w:type="spellEnd"/>
      <w:r>
        <w:t>, ogni chiamata HTTP è autonoma e non mantiene alcun contesto tra una richiesta e l’altra, il che lo rende semplice e molto diffuso, ma introduce anche delle complicazioni per la logica applicativa.</w:t>
      </w:r>
    </w:p>
    <w:p w14:paraId="6835608C" w14:textId="77777777" w:rsidR="00B3742C" w:rsidRDefault="00B3742C" w:rsidP="00AD2754">
      <w:pPr>
        <w:spacing w:before="100" w:beforeAutospacing="1" w:after="100" w:afterAutospacing="1"/>
      </w:pPr>
      <w:r>
        <w:t>Proprio questa caratteristica “senza stato” obbliga gli sviluppatori a ripassare in ogni singola chiamata tutti i dati necessari (token di autenticazione, ID di tracciamento, dati di sessione, ecc.), rendendo più ingombrante la gestione di flussi di lavoro distribuiti e costringendo a implementare meccanismi aggiuntivi di propagazione del contesto.</w:t>
      </w:r>
    </w:p>
    <w:p w14:paraId="33566E49" w14:textId="77777777" w:rsidR="00CE04DE" w:rsidRDefault="00B3742C" w:rsidP="00AD2754">
      <w:pPr>
        <w:spacing w:before="100" w:beforeAutospacing="1" w:after="100" w:afterAutospacing="1"/>
      </w:pPr>
      <w:r>
        <w:t xml:space="preserve">In un’architettura basata su chiamate HTTP sincrone, ogni servizio diventa fortemente dipendente dalla disponibilità degli altri: basta un piccolo ritardo o un’interruzione di rete su un singolo endpoint per bloccare l’intero flusso di elaborazione, peggiorando i tempi di risposta e l’esperienza complessiva. </w:t>
      </w:r>
    </w:p>
    <w:p w14:paraId="2B8B9525" w14:textId="77777777" w:rsidR="00CE04DE" w:rsidRPr="00811A63" w:rsidRDefault="00CE04DE" w:rsidP="00CE04DE">
      <w:pPr>
        <w:pBdr>
          <w:top w:val="single" w:sz="4" w:space="1" w:color="auto"/>
          <w:left w:val="single" w:sz="4" w:space="4" w:color="auto"/>
          <w:bottom w:val="single" w:sz="4" w:space="1" w:color="auto"/>
          <w:right w:val="single" w:sz="4" w:space="4" w:color="auto"/>
        </w:pBdr>
        <w:shd w:val="clear" w:color="auto" w:fill="000000" w:themeFill="text1"/>
        <w:ind w:firstLine="0"/>
        <w:rPr>
          <w:rFonts w:ascii="Courier New" w:hAnsi="Courier New" w:cs="Courier New"/>
          <w:sz w:val="16"/>
          <w:szCs w:val="16"/>
        </w:rPr>
      </w:pPr>
      <w:r w:rsidRPr="00811A63">
        <w:rPr>
          <w:rFonts w:ascii="Courier New" w:hAnsi="Courier New" w:cs="Courier New"/>
          <w:sz w:val="16"/>
          <w:szCs w:val="16"/>
        </w:rPr>
        <w:t>Service A (</w:t>
      </w:r>
      <w:proofErr w:type="gramStart"/>
      <w:r w:rsidRPr="00811A63">
        <w:rPr>
          <w:rFonts w:ascii="Courier New" w:hAnsi="Courier New" w:cs="Courier New"/>
          <w:sz w:val="16"/>
          <w:szCs w:val="16"/>
        </w:rPr>
        <w:t xml:space="preserve">client)   </w:t>
      </w:r>
      <w:proofErr w:type="gramEnd"/>
      <w:r w:rsidRPr="00811A63">
        <w:rPr>
          <w:rFonts w:ascii="Courier New" w:hAnsi="Courier New" w:cs="Courier New"/>
          <w:sz w:val="16"/>
          <w:szCs w:val="16"/>
        </w:rPr>
        <w:t xml:space="preserve">               Service B (server)</w:t>
      </w:r>
    </w:p>
    <w:p w14:paraId="24E569E2" w14:textId="77777777" w:rsidR="00CE04DE" w:rsidRPr="00811A63" w:rsidRDefault="00CE04DE" w:rsidP="00CE04DE">
      <w:pPr>
        <w:pBdr>
          <w:top w:val="single" w:sz="4" w:space="1" w:color="auto"/>
          <w:left w:val="single" w:sz="4" w:space="4" w:color="auto"/>
          <w:bottom w:val="single" w:sz="4" w:space="1" w:color="auto"/>
          <w:right w:val="single" w:sz="4" w:space="4" w:color="auto"/>
        </w:pBdr>
        <w:shd w:val="clear" w:color="auto" w:fill="000000" w:themeFill="text1"/>
        <w:ind w:firstLine="0"/>
        <w:rPr>
          <w:rFonts w:ascii="Courier New" w:hAnsi="Courier New" w:cs="Courier New"/>
          <w:sz w:val="16"/>
          <w:szCs w:val="16"/>
        </w:rPr>
      </w:pPr>
      <w:r w:rsidRPr="00811A63">
        <w:rPr>
          <w:rFonts w:ascii="Courier New" w:hAnsi="Courier New" w:cs="Courier New"/>
          <w:sz w:val="16"/>
          <w:szCs w:val="16"/>
        </w:rPr>
        <w:t>-----------------------          ----------------------------------</w:t>
      </w:r>
    </w:p>
    <w:p w14:paraId="101BDAD9" w14:textId="77777777" w:rsidR="00CE04DE" w:rsidRPr="00811A63" w:rsidRDefault="00CE04DE" w:rsidP="00CE04DE">
      <w:pPr>
        <w:pBdr>
          <w:top w:val="single" w:sz="4" w:space="1" w:color="auto"/>
          <w:left w:val="single" w:sz="4" w:space="4" w:color="auto"/>
          <w:bottom w:val="single" w:sz="4" w:space="1" w:color="auto"/>
          <w:right w:val="single" w:sz="4" w:space="4" w:color="auto"/>
        </w:pBdr>
        <w:shd w:val="clear" w:color="auto" w:fill="000000" w:themeFill="text1"/>
        <w:ind w:firstLine="0"/>
        <w:rPr>
          <w:rFonts w:ascii="Courier New" w:hAnsi="Courier New" w:cs="Courier New"/>
          <w:sz w:val="16"/>
          <w:szCs w:val="16"/>
        </w:rPr>
      </w:pPr>
      <w:r w:rsidRPr="00811A63">
        <w:rPr>
          <w:rFonts w:ascii="Courier New" w:hAnsi="Courier New" w:cs="Courier New"/>
          <w:sz w:val="16"/>
          <w:szCs w:val="16"/>
        </w:rPr>
        <w:t>Chiamata HTTP POST /</w:t>
      </w:r>
      <w:proofErr w:type="spellStart"/>
      <w:r w:rsidRPr="00811A63">
        <w:rPr>
          <w:rFonts w:ascii="Courier New" w:hAnsi="Courier New" w:cs="Courier New"/>
          <w:sz w:val="16"/>
          <w:szCs w:val="16"/>
        </w:rPr>
        <w:t>process</w:t>
      </w:r>
      <w:proofErr w:type="spellEnd"/>
      <w:r w:rsidRPr="00811A63">
        <w:rPr>
          <w:rFonts w:ascii="Courier New" w:hAnsi="Courier New" w:cs="Courier New"/>
          <w:sz w:val="16"/>
          <w:szCs w:val="16"/>
        </w:rPr>
        <w:t>-</w:t>
      </w:r>
      <w:proofErr w:type="gramStart"/>
      <w:r w:rsidRPr="00811A63">
        <w:rPr>
          <w:rFonts w:ascii="Courier New" w:hAnsi="Courier New" w:cs="Courier New"/>
          <w:sz w:val="16"/>
          <w:szCs w:val="16"/>
        </w:rPr>
        <w:t xml:space="preserve">data  </w:t>
      </w:r>
      <w:r w:rsidRPr="00811A63">
        <w:rPr>
          <w:rFonts w:ascii="Segoe UI Symbol" w:hAnsi="Segoe UI Symbol" w:cs="Segoe UI Symbol"/>
          <w:sz w:val="16"/>
          <w:szCs w:val="16"/>
        </w:rPr>
        <w:t>➜</w:t>
      </w:r>
      <w:proofErr w:type="gramEnd"/>
      <w:r w:rsidRPr="00811A63">
        <w:rPr>
          <w:rFonts w:ascii="Courier New" w:hAnsi="Courier New" w:cs="Courier New"/>
          <w:sz w:val="16"/>
          <w:szCs w:val="16"/>
        </w:rPr>
        <w:t xml:space="preserve">  Ricezione richiesta</w:t>
      </w:r>
    </w:p>
    <w:p w14:paraId="17A75ED9" w14:textId="77777777" w:rsidR="00CE04DE" w:rsidRPr="00811A63" w:rsidRDefault="00CE04DE" w:rsidP="00CE04DE">
      <w:pPr>
        <w:pBdr>
          <w:top w:val="single" w:sz="4" w:space="1" w:color="auto"/>
          <w:left w:val="single" w:sz="4" w:space="4" w:color="auto"/>
          <w:bottom w:val="single" w:sz="4" w:space="1" w:color="auto"/>
          <w:right w:val="single" w:sz="4" w:space="4" w:color="auto"/>
        </w:pBdr>
        <w:shd w:val="clear" w:color="auto" w:fill="000000" w:themeFill="text1"/>
        <w:ind w:firstLine="0"/>
        <w:rPr>
          <w:rFonts w:ascii="Courier New" w:hAnsi="Courier New" w:cs="Courier New"/>
          <w:sz w:val="16"/>
          <w:szCs w:val="16"/>
        </w:rPr>
      </w:pPr>
      <w:r w:rsidRPr="00811A63">
        <w:rPr>
          <w:rFonts w:ascii="Courier New" w:hAnsi="Courier New" w:cs="Courier New"/>
          <w:sz w:val="16"/>
          <w:szCs w:val="16"/>
        </w:rPr>
        <w:t xml:space="preserve">                                    └─ Se fallisce → errore HTTP 500</w:t>
      </w:r>
    </w:p>
    <w:p w14:paraId="044D7B9B" w14:textId="75030AA3" w:rsidR="00CE04DE" w:rsidRPr="00811A63" w:rsidRDefault="00CE04DE" w:rsidP="00CE04DE">
      <w:pPr>
        <w:pBdr>
          <w:top w:val="single" w:sz="4" w:space="1" w:color="auto"/>
          <w:left w:val="single" w:sz="4" w:space="4" w:color="auto"/>
          <w:bottom w:val="single" w:sz="4" w:space="1" w:color="auto"/>
          <w:right w:val="single" w:sz="4" w:space="4" w:color="auto"/>
        </w:pBdr>
        <w:shd w:val="clear" w:color="auto" w:fill="000000" w:themeFill="text1"/>
        <w:ind w:firstLine="0"/>
        <w:rPr>
          <w:rFonts w:ascii="Courier New" w:hAnsi="Courier New" w:cs="Courier New"/>
          <w:sz w:val="16"/>
          <w:szCs w:val="16"/>
        </w:rPr>
      </w:pPr>
      <w:r w:rsidRPr="00811A63">
        <w:rPr>
          <w:rFonts w:ascii="Courier New" w:hAnsi="Courier New" w:cs="Courier New"/>
          <w:sz w:val="16"/>
          <w:szCs w:val="16"/>
        </w:rPr>
        <w:t xml:space="preserve">←─ Attende risposta  </w:t>
      </w:r>
    </w:p>
    <w:p w14:paraId="62C5D8F6" w14:textId="144B99C2" w:rsidR="00B3742C" w:rsidRDefault="00B3742C" w:rsidP="00AD2754">
      <w:pPr>
        <w:spacing w:before="100" w:beforeAutospacing="1" w:after="100" w:afterAutospacing="1"/>
      </w:pPr>
      <w:r>
        <w:t>Parallelamente, l’obbligo di conoscere con precisione URL, porte e contratti delle API — unitamente alla necessità di gestire versioni multiple per garantire retrocompatibilità — trasforma ogni modifica in un’operazione rischiosa e laboriosa, che richiede aggiornamenti coordinati su client e server. Infine, quando un servizio genera un errore o va offline, l’errore si propaga a catena lungo tutte le chiamate sincronizzate, creando colli di bottiglia difficili da isolare e risolvere.</w:t>
      </w:r>
    </w:p>
    <w:p w14:paraId="5B214A1B" w14:textId="77777777" w:rsidR="00B3742C" w:rsidRDefault="00B3742C" w:rsidP="00AD2754">
      <w:pPr>
        <w:spacing w:before="100" w:beforeAutospacing="1" w:after="100" w:afterAutospacing="1"/>
      </w:pPr>
      <w:r>
        <w:t xml:space="preserve">Queste criticità — difficoltà nel mantenere lo stato, disponibilità, rigidità negli aggiornamenti e propagazione degli errori — riducono drasticamente scalabilità, manutenibilità e resilienza del sistema, spingendo verso modelli basati su comunicazione asincrona tramite </w:t>
      </w:r>
      <w:proofErr w:type="spellStart"/>
      <w:r>
        <w:t>message</w:t>
      </w:r>
      <w:proofErr w:type="spellEnd"/>
      <w:r>
        <w:t xml:space="preserve"> broker.</w:t>
      </w:r>
    </w:p>
    <w:p w14:paraId="65ED4B92" w14:textId="6C9E34E8" w:rsidR="00CE04DE" w:rsidRPr="00CE04DE" w:rsidRDefault="00CE04DE" w:rsidP="00CE04DE">
      <w:pPr>
        <w:pStyle w:val="Titolo3"/>
      </w:pPr>
      <w:bookmarkStart w:id="4" w:name="_Toc199457794"/>
      <w:r>
        <w:lastRenderedPageBreak/>
        <w:t xml:space="preserve">2.3 </w:t>
      </w:r>
      <w:r w:rsidRPr="00CE04DE">
        <w:t>Vantaggi di resilienza, scalabilità e decoupling</w:t>
      </w:r>
      <w:bookmarkEnd w:id="4"/>
    </w:p>
    <w:p w14:paraId="5B791F7E" w14:textId="77777777" w:rsidR="00CE04DE" w:rsidRDefault="00CE04DE" w:rsidP="00CE04DE">
      <w:r>
        <w:t xml:space="preserve">L’adozione di un </w:t>
      </w:r>
      <w:proofErr w:type="spellStart"/>
      <w:r>
        <w:t>message</w:t>
      </w:r>
      <w:proofErr w:type="spellEnd"/>
      <w:r>
        <w:t xml:space="preserve"> broker come NATS trasforma radicalmente il modo in cui i microservizi interagiscono, offrendo benefici che diventano decisivi man mano che il sistema cresce in complessità e traffico.</w:t>
      </w:r>
    </w:p>
    <w:p w14:paraId="695465DF" w14:textId="77777777" w:rsidR="00001BDC" w:rsidRDefault="00CE04DE" w:rsidP="00CE04DE">
      <w:pPr>
        <w:pStyle w:val="NormaleWeb"/>
        <w:rPr>
          <w:rStyle w:val="Titolo4Carattere"/>
        </w:rPr>
      </w:pPr>
      <w:r w:rsidRPr="00CE04DE">
        <w:rPr>
          <w:rStyle w:val="Titolo4Carattere"/>
        </w:rPr>
        <w:t>Resilienza</w:t>
      </w:r>
    </w:p>
    <w:p w14:paraId="50B9FD7D" w14:textId="65D51DEF" w:rsidR="00CE04DE" w:rsidRPr="00001BDC" w:rsidRDefault="00CE04DE" w:rsidP="00001BDC">
      <w:r w:rsidRPr="00001BDC">
        <w:t xml:space="preserve">In un modello asincrono, ogni messaggio viene consegnato attraverso il broker anziché direttamente da un servizio all’altro. Questo significa che, se un consumer è offline o sta subendo un picco di carico, i messaggi restano temporaneamente in coda nel broker anziché andare persi o generare errori immediati. Al ripristino del servizio o al ridimensionamento di nuove istanze, tutte le notifiche pendenti vengono consumate, garantendo che nessun evento vada perduto e che l’intero flusso di lavoro possa riprendere senza interventi manuali o complicate procedure di </w:t>
      </w:r>
      <w:proofErr w:type="spellStart"/>
      <w:r w:rsidRPr="00001BDC">
        <w:t>retry</w:t>
      </w:r>
      <w:proofErr w:type="spellEnd"/>
      <w:r w:rsidRPr="00001BDC">
        <w:t>.</w:t>
      </w:r>
    </w:p>
    <w:p w14:paraId="7291F556" w14:textId="77777777" w:rsidR="00001BDC" w:rsidRDefault="00CE04DE" w:rsidP="00CE04DE">
      <w:pPr>
        <w:pStyle w:val="NormaleWeb"/>
        <w:rPr>
          <w:rStyle w:val="Titolo4Carattere"/>
        </w:rPr>
      </w:pPr>
      <w:r w:rsidRPr="00CE04DE">
        <w:rPr>
          <w:rStyle w:val="Titolo4Carattere"/>
        </w:rPr>
        <w:t>Scalabilità</w:t>
      </w:r>
    </w:p>
    <w:p w14:paraId="0A3E80A7" w14:textId="2858D28B" w:rsidR="00CE04DE" w:rsidRDefault="00CE04DE" w:rsidP="00001BDC">
      <w:r>
        <w:t>Con NATS diventa banale bilanciare il carico di lavoro: basta aggiungere nuove istanze di subscriber in uno stesso “</w:t>
      </w:r>
      <w:proofErr w:type="spellStart"/>
      <w:r>
        <w:t>queue</w:t>
      </w:r>
      <w:proofErr w:type="spellEnd"/>
      <w:r>
        <w:t xml:space="preserve"> group” per spartirsi equamente i messaggi in arrivo. Non è necessario riprogettare il codice né gestire manualmente un </w:t>
      </w:r>
      <w:proofErr w:type="spellStart"/>
      <w:r>
        <w:t>layer</w:t>
      </w:r>
      <w:proofErr w:type="spellEnd"/>
      <w:r>
        <w:t xml:space="preserve"> di bilanciamento esterno: il broker si occupa di instradare ogni messaggio all’istanza libera successiva, permettendoti di reagire in tempo reale all’incremento del traffico semplicemente replicando il servizio.</w:t>
      </w:r>
    </w:p>
    <w:p w14:paraId="4FFFBD2B" w14:textId="77777777" w:rsidR="00001BDC" w:rsidRDefault="00CE04DE" w:rsidP="00CE04DE">
      <w:pPr>
        <w:pStyle w:val="NormaleWeb"/>
        <w:rPr>
          <w:rStyle w:val="Titolo4Carattere"/>
        </w:rPr>
      </w:pPr>
      <w:r w:rsidRPr="00CE04DE">
        <w:rPr>
          <w:rStyle w:val="Titolo4Carattere"/>
        </w:rPr>
        <w:t>Decoupling</w:t>
      </w:r>
    </w:p>
    <w:p w14:paraId="1ADA2AC9" w14:textId="49F17AC5" w:rsidR="00CE04DE" w:rsidRDefault="00CE04DE" w:rsidP="00001BDC">
      <w:r>
        <w:t xml:space="preserve">Forse il vantaggio più eloquente di un </w:t>
      </w:r>
      <w:proofErr w:type="spellStart"/>
      <w:r>
        <w:t>message</w:t>
      </w:r>
      <w:proofErr w:type="spellEnd"/>
      <w:r>
        <w:t xml:space="preserve"> broker è il disaccoppiamento totale tra produttori e consumatori. I servizi non si chiamano più fra loro in modo sincrono ma scambiano informazioni via eventi, ignorando posizione, linguaggio di implementazione e contratto di rete degli interlocutori. Questo isolamento riduce drasticamente gli effetti collaterali: puoi sostituire, aggiornare o ridistribuire un servizio senza impattare direttamente gli altri, purché resti invariato il </w:t>
      </w:r>
      <w:proofErr w:type="spellStart"/>
      <w:r>
        <w:t>subject</w:t>
      </w:r>
      <w:proofErr w:type="spellEnd"/>
      <w:r>
        <w:t xml:space="preserve"> e il formato del messaggio. Il risultato è un ecosistema di microservizi molto più agile, in cui ogni componente evolve in autonomia e l’intero sistema resta coerente e robusto anche sotto cambiamenti continui.</w:t>
      </w:r>
    </w:p>
    <w:p w14:paraId="527C9B37" w14:textId="77777777" w:rsidR="0007291A" w:rsidRDefault="0007291A" w:rsidP="00B3742C"/>
    <w:p w14:paraId="253BED2E" w14:textId="5B249AC5" w:rsidR="00184D80" w:rsidRPr="00184D80" w:rsidRDefault="00184D80" w:rsidP="00184D80">
      <w:pPr>
        <w:pStyle w:val="Titolo2"/>
      </w:pPr>
      <w:bookmarkStart w:id="5" w:name="_Toc199457795"/>
      <w:r>
        <w:t xml:space="preserve">3 </w:t>
      </w:r>
      <w:r w:rsidRPr="00184D80">
        <w:t>Esempi esplicativi “a bassa tecnologia”</w:t>
      </w:r>
      <w:bookmarkEnd w:id="5"/>
    </w:p>
    <w:p w14:paraId="0706B4F0" w14:textId="3F23B34A" w:rsidR="00184D80" w:rsidRPr="00184D80" w:rsidRDefault="00184D80" w:rsidP="00184D80">
      <w:pPr>
        <w:pStyle w:val="Titolo3"/>
      </w:pPr>
      <w:bookmarkStart w:id="6" w:name="_Toc199457796"/>
      <w:r>
        <w:t>3</w:t>
      </w:r>
      <w:r w:rsidRPr="00184D80">
        <w:t>.1 Il sistema di caselle postali in ufficio</w:t>
      </w:r>
      <w:bookmarkEnd w:id="6"/>
    </w:p>
    <w:p w14:paraId="275809A5" w14:textId="77777777" w:rsidR="00184D80" w:rsidRPr="00184D80" w:rsidRDefault="00184D80" w:rsidP="00184D80">
      <w:r w:rsidRPr="00184D80">
        <w:t xml:space="preserve">Immagina un grande ufficio in cui ogni reparto – Amministrazione, Commerciale, Acquisti, Legale – dispone della propria cassetta postale affissa al muro. Quando il reparto Vendite ha bisogno di un’approvazione dalla Finanza, invece di chiamare o inviare una mail diretta, deposita il documento nella cassetta “Finanza”. I colleghi del reparto Finanza controllano periodicamente la loro cassetta, prelevano il documento e lo elaborano, lasciando poi il risultato nella cassetta “Vendite” o in un’ulteriore cassetta “Approvazioni”. In questo modo nessuno deve restare in attesa una risposta immediata, i reparti rimangono indipendenti e il flusso documentale è ordinato e tracciato, proprio come in un sistema a </w:t>
      </w:r>
      <w:proofErr w:type="spellStart"/>
      <w:r w:rsidRPr="00184D80">
        <w:t>message</w:t>
      </w:r>
      <w:proofErr w:type="spellEnd"/>
      <w:r w:rsidRPr="00184D80">
        <w:t xml:space="preserve"> broker.</w:t>
      </w:r>
    </w:p>
    <w:p w14:paraId="7776CA17" w14:textId="7BC8E474" w:rsidR="00184D80" w:rsidRPr="00184D80" w:rsidRDefault="00184D80" w:rsidP="00184D80">
      <w:pPr>
        <w:pStyle w:val="Titolo3"/>
      </w:pPr>
      <w:bookmarkStart w:id="7" w:name="_Toc199457797"/>
      <w:r>
        <w:lastRenderedPageBreak/>
        <w:t>3</w:t>
      </w:r>
      <w:r w:rsidRPr="00184D80">
        <w:t>.2 La bacheca in mensa universitaria</w:t>
      </w:r>
      <w:bookmarkEnd w:id="7"/>
    </w:p>
    <w:p w14:paraId="2333DBAE" w14:textId="77777777" w:rsidR="00184D80" w:rsidRPr="00184D80" w:rsidRDefault="00184D80" w:rsidP="00184D80">
      <w:r w:rsidRPr="00184D80">
        <w:t>Ora pensa a una mensa universitaria dotata di una grande bacheca in corridoio. Gli studenti possono affiggere bigliettini di ogni tipo: offerte di stanze in affitto, richieste di coinquilini, annunci di gruppi di studio o inviti per una partita di calcetto. Chiunque, passando in mensa, può leggere i post che gli interessano quando ha tempo, senza coordinare orari o inviare messaggi uno-a-uno. Se un annuncio non viene più “letto”, basta toglierlo o lasciarlo scadere, senza bloccare nessuno. Questa bacheca funge da “bus” centralizzato, esattamente come NATS: un punto unico dove tutti pubblicano e da cui tutti si sottoscrivono, in modo asincrono e scalabile.</w:t>
      </w:r>
    </w:p>
    <w:p w14:paraId="4FADC7A8" w14:textId="77777777" w:rsidR="00184D80" w:rsidRDefault="00184D80">
      <w:pPr>
        <w:spacing w:after="160" w:line="278" w:lineRule="auto"/>
        <w:ind w:firstLine="0"/>
        <w:jc w:val="left"/>
      </w:pPr>
    </w:p>
    <w:p w14:paraId="21367AED" w14:textId="7B92455B" w:rsidR="00CA3A86" w:rsidRPr="00CA3A86" w:rsidRDefault="00184D80" w:rsidP="00CA3A86">
      <w:pPr>
        <w:pStyle w:val="Titolo2"/>
      </w:pPr>
      <w:bookmarkStart w:id="8" w:name="_Toc199457798"/>
      <w:r>
        <w:t>4</w:t>
      </w:r>
      <w:r w:rsidR="00CA3A86">
        <w:t xml:space="preserve">. </w:t>
      </w:r>
      <w:r w:rsidR="00CA3A86" w:rsidRPr="00CA3A86">
        <w:t>Cos’è NATS</w:t>
      </w:r>
      <w:bookmarkEnd w:id="8"/>
    </w:p>
    <w:p w14:paraId="419B712F" w14:textId="77777777" w:rsidR="00CA3A86" w:rsidRDefault="00CA3A86" w:rsidP="00CA3A86">
      <w:pPr>
        <w:spacing w:before="100" w:beforeAutospacing="1" w:after="100" w:afterAutospacing="1"/>
      </w:pPr>
      <w:r w:rsidRPr="00CA3A86">
        <w:t xml:space="preserve">NATS è un </w:t>
      </w:r>
      <w:proofErr w:type="spellStart"/>
      <w:r w:rsidRPr="00CA3A86">
        <w:t>message</w:t>
      </w:r>
      <w:proofErr w:type="spellEnd"/>
      <w:r w:rsidRPr="00CA3A86">
        <w:t xml:space="preserve"> broker ultraleggero pensato per consentire a componenti distribuiti — come microservizi, dispositivi IoT o applicazioni cloud-native — di comunicare in modo asincrono, scalabile e a bassa latenza. </w:t>
      </w:r>
    </w:p>
    <w:p w14:paraId="42168EBE" w14:textId="1A4DCEF9" w:rsidR="00CA3A86" w:rsidRPr="00CA3A86" w:rsidRDefault="00CA3A86" w:rsidP="00CA3A86">
      <w:pPr>
        <w:spacing w:before="100" w:beforeAutospacing="1" w:after="100" w:afterAutospacing="1"/>
      </w:pPr>
      <w:r w:rsidRPr="00CA3A86">
        <w:t>Invece di mantenere code persistenti o complessi stati di sessione, il core di NATS adotta un modello “</w:t>
      </w:r>
      <w:proofErr w:type="spellStart"/>
      <w:r w:rsidRPr="00CA3A86">
        <w:rPr>
          <w:i/>
          <w:iCs/>
        </w:rPr>
        <w:t>fire</w:t>
      </w:r>
      <w:proofErr w:type="spellEnd"/>
      <w:r w:rsidRPr="00CA3A86">
        <w:rPr>
          <w:i/>
          <w:iCs/>
        </w:rPr>
        <w:t>-and-</w:t>
      </w:r>
      <w:proofErr w:type="spellStart"/>
      <w:r w:rsidRPr="00CA3A86">
        <w:rPr>
          <w:i/>
          <w:iCs/>
        </w:rPr>
        <w:t>forget</w:t>
      </w:r>
      <w:proofErr w:type="spellEnd"/>
      <w:r w:rsidRPr="00CA3A86">
        <w:t>” in cui ogni messaggio viene recapitato al massimo una volta (</w:t>
      </w:r>
      <w:proofErr w:type="spellStart"/>
      <w:r w:rsidRPr="00CA3A86">
        <w:t>at</w:t>
      </w:r>
      <w:proofErr w:type="spellEnd"/>
      <w:r w:rsidRPr="00CA3A86">
        <w:t>-</w:t>
      </w:r>
      <w:proofErr w:type="spellStart"/>
      <w:r w:rsidRPr="00CA3A86">
        <w:t>most</w:t>
      </w:r>
      <w:proofErr w:type="spellEnd"/>
      <w:r w:rsidRPr="00CA3A86">
        <w:t>-once): se un subscriber non è connesso o non riesce a elaborare tempestivamente il messaggio, questo può essere scartato, ma il broker non rallenta mai per inseguire un singolo client. Questo design minimalista permette a NATS di raggiungere throughput di milioni di messaggi al secondo, offrendo un’architettura estremamente reattiva.</w:t>
      </w:r>
    </w:p>
    <w:p w14:paraId="766EF526" w14:textId="2C827A2B" w:rsidR="00CA3A86" w:rsidRDefault="00CA3A86" w:rsidP="00CA3A86">
      <w:pPr>
        <w:spacing w:before="100" w:beforeAutospacing="1" w:after="100" w:afterAutospacing="1"/>
      </w:pPr>
      <w:r w:rsidRPr="00CA3A86">
        <w:t>Per rendere il sistema sempre disponibile, NATS si comporta come un “</w:t>
      </w:r>
      <w:proofErr w:type="spellStart"/>
      <w:r w:rsidRPr="00CA3A86">
        <w:rPr>
          <w:i/>
          <w:iCs/>
        </w:rPr>
        <w:t>always</w:t>
      </w:r>
      <w:proofErr w:type="spellEnd"/>
      <w:r w:rsidRPr="00CA3A86">
        <w:rPr>
          <w:i/>
          <w:iCs/>
        </w:rPr>
        <w:t xml:space="preserve"> </w:t>
      </w:r>
      <w:proofErr w:type="spellStart"/>
      <w:r w:rsidRPr="00CA3A86">
        <w:rPr>
          <w:i/>
          <w:iCs/>
        </w:rPr>
        <w:t>available</w:t>
      </w:r>
      <w:proofErr w:type="spellEnd"/>
      <w:r w:rsidRPr="00CA3A86">
        <w:rPr>
          <w:i/>
          <w:iCs/>
        </w:rPr>
        <w:t xml:space="preserve"> dial </w:t>
      </w:r>
      <w:proofErr w:type="spellStart"/>
      <w:r w:rsidRPr="00CA3A86">
        <w:rPr>
          <w:i/>
          <w:iCs/>
        </w:rPr>
        <w:t>tone</w:t>
      </w:r>
      <w:proofErr w:type="spellEnd"/>
      <w:r w:rsidRPr="00CA3A86">
        <w:t>”: in caso di guasti o connessioni lente, il server preferisce scollegare il client problematico piuttosto che bloccare l’intero servizio, e i subscriber si riconnettono automaticamente ad altri nodi del cluster. L’effetto pratico è un’infrastruttura di messaggistica che sacrifica la consegna garantita di ogni singolo messaggio per favorire la velocità e la disponibilità complessiva.</w:t>
      </w:r>
    </w:p>
    <w:p w14:paraId="7FFDD9B1" w14:textId="77777777" w:rsidR="00044797" w:rsidRDefault="00044797" w:rsidP="00044797">
      <w:pPr>
        <w:keepNext/>
        <w:keepLines/>
        <w:pBdr>
          <w:top w:val="single" w:sz="4" w:space="1" w:color="auto"/>
          <w:left w:val="single" w:sz="4" w:space="4" w:color="auto"/>
          <w:bottom w:val="single" w:sz="4" w:space="1" w:color="auto"/>
          <w:right w:val="single" w:sz="4" w:space="4" w:color="auto"/>
        </w:pBdr>
        <w:shd w:val="clear" w:color="auto" w:fill="95DCF7" w:themeFill="accent4" w:themeFillTint="66"/>
        <w:spacing w:before="100" w:beforeAutospacing="1" w:after="100" w:afterAutospacing="1"/>
      </w:pPr>
      <w:r w:rsidRPr="00CA3A86">
        <w:rPr>
          <w:b/>
          <w:bCs/>
        </w:rPr>
        <w:t>Spiegazione di “rinunciando a garanzie di consegna ‘esattamente una volta’”</w:t>
      </w:r>
      <w:r>
        <w:rPr>
          <w:b/>
          <w:bCs/>
        </w:rPr>
        <w:t>:</w:t>
      </w:r>
    </w:p>
    <w:p w14:paraId="4895550F" w14:textId="77777777" w:rsidR="00044797" w:rsidRPr="00CA3A86" w:rsidRDefault="00044797" w:rsidP="00044797">
      <w:pPr>
        <w:keepNext/>
        <w:keepLines/>
        <w:pBdr>
          <w:top w:val="single" w:sz="4" w:space="1" w:color="auto"/>
          <w:left w:val="single" w:sz="4" w:space="4" w:color="auto"/>
          <w:bottom w:val="single" w:sz="4" w:space="1" w:color="auto"/>
          <w:right w:val="single" w:sz="4" w:space="4" w:color="auto"/>
        </w:pBdr>
        <w:shd w:val="clear" w:color="auto" w:fill="95DCF7" w:themeFill="accent4" w:themeFillTint="66"/>
        <w:spacing w:before="100" w:beforeAutospacing="1" w:after="100" w:afterAutospacing="1"/>
      </w:pPr>
      <w:r w:rsidRPr="00CA3A86">
        <w:t>Quando si parla di consegna “</w:t>
      </w:r>
      <w:r w:rsidRPr="00CA3A86">
        <w:rPr>
          <w:i/>
          <w:iCs/>
        </w:rPr>
        <w:t>esattamente una volta</w:t>
      </w:r>
      <w:r w:rsidRPr="00CA3A86">
        <w:t xml:space="preserve">”, si intende la capacità di un broker di assicurare che ogni messaggio inviato venga recapitato </w:t>
      </w:r>
      <w:r w:rsidRPr="00CA3A86">
        <w:rPr>
          <w:i/>
          <w:iCs/>
        </w:rPr>
        <w:t>una e una sola volta</w:t>
      </w:r>
      <w:r w:rsidRPr="00CA3A86">
        <w:t xml:space="preserve"> ai destinatari, né perso né duplicato. Questi passaggi introducono latenza e richiedono un controllo di stato sofisticato, che contrasta con l’obiettivo di NATS di offrire un’infrastruttura ultraleggera. Per mantenere throughput e disponibilità ai massimi livelli, il </w:t>
      </w:r>
      <w:r w:rsidRPr="00CA3A86">
        <w:rPr>
          <w:b/>
          <w:bCs/>
        </w:rPr>
        <w:t>core</w:t>
      </w:r>
      <w:r w:rsidRPr="00CA3A86">
        <w:t xml:space="preserve"> di NATS opta invece per il modello </w:t>
      </w:r>
      <w:r w:rsidRPr="00CA3A86">
        <w:rPr>
          <w:b/>
          <w:bCs/>
        </w:rPr>
        <w:t>“</w:t>
      </w:r>
      <w:proofErr w:type="spellStart"/>
      <w:r w:rsidRPr="00CA3A86">
        <w:rPr>
          <w:b/>
          <w:bCs/>
        </w:rPr>
        <w:t>at</w:t>
      </w:r>
      <w:proofErr w:type="spellEnd"/>
      <w:r w:rsidRPr="00CA3A86">
        <w:rPr>
          <w:b/>
          <w:bCs/>
        </w:rPr>
        <w:t>-</w:t>
      </w:r>
      <w:proofErr w:type="spellStart"/>
      <w:r w:rsidRPr="00CA3A86">
        <w:rPr>
          <w:b/>
          <w:bCs/>
        </w:rPr>
        <w:t>most</w:t>
      </w:r>
      <w:proofErr w:type="spellEnd"/>
      <w:r w:rsidRPr="00CA3A86">
        <w:rPr>
          <w:b/>
          <w:bCs/>
        </w:rPr>
        <w:t>-once”</w:t>
      </w:r>
      <w:r w:rsidRPr="00CA3A86">
        <w:t xml:space="preserve">, accettando che alcuni messaggi possano non arrivare se il destinatario è temporaneamente offline o sovraccarico. Se le applicazioni richiedono però garanzie più solide, ci si appoggia a </w:t>
      </w:r>
      <w:proofErr w:type="spellStart"/>
      <w:r w:rsidRPr="00CA3A86">
        <w:rPr>
          <w:b/>
          <w:bCs/>
        </w:rPr>
        <w:t>JetStream</w:t>
      </w:r>
      <w:proofErr w:type="spellEnd"/>
      <w:r w:rsidRPr="00CA3A86">
        <w:t>, che estende NATS con la persistenza distribuita e le conferme di consegna (“</w:t>
      </w:r>
      <w:proofErr w:type="spellStart"/>
      <w:r w:rsidRPr="00CA3A86">
        <w:t>at</w:t>
      </w:r>
      <w:proofErr w:type="spellEnd"/>
      <w:r w:rsidRPr="00CA3A86">
        <w:t>-</w:t>
      </w:r>
      <w:proofErr w:type="spellStart"/>
      <w:r w:rsidRPr="00CA3A86">
        <w:t>least</w:t>
      </w:r>
      <w:proofErr w:type="spellEnd"/>
      <w:r w:rsidRPr="00CA3A86">
        <w:t>-once” o persino “</w:t>
      </w:r>
      <w:proofErr w:type="spellStart"/>
      <w:r w:rsidRPr="00CA3A86">
        <w:t>exactly</w:t>
      </w:r>
      <w:proofErr w:type="spellEnd"/>
      <w:r w:rsidRPr="00CA3A86">
        <w:t>-once” tramite deduplicazione avanzata), senza sacrificare la filosofia “</w:t>
      </w:r>
      <w:proofErr w:type="spellStart"/>
      <w:r w:rsidRPr="00CA3A86">
        <w:t>simple</w:t>
      </w:r>
      <w:proofErr w:type="spellEnd"/>
      <w:r w:rsidRPr="00CA3A86">
        <w:t xml:space="preserve"> &amp; </w:t>
      </w:r>
      <w:proofErr w:type="spellStart"/>
      <w:r w:rsidRPr="00CA3A86">
        <w:t>performant</w:t>
      </w:r>
      <w:proofErr w:type="spellEnd"/>
      <w:r w:rsidRPr="00CA3A86">
        <w:t>” del broker di base.</w:t>
      </w:r>
    </w:p>
    <w:p w14:paraId="19BFA2C0" w14:textId="77777777" w:rsidR="00CA3A86" w:rsidRPr="00CA3A86" w:rsidRDefault="00FE1850" w:rsidP="00676F77">
      <w:pPr>
        <w:ind w:firstLine="0"/>
      </w:pPr>
      <w:r w:rsidRPr="00FE1850">
        <w:rPr>
          <w:noProof/>
          <w14:ligatures w14:val="standardContextual"/>
        </w:rPr>
        <w:pict w14:anchorId="20742531">
          <v:rect id="_x0000_i1027" alt="" style="width:481.9pt;height:.05pt;mso-width-percent:0;mso-height-percent:0;mso-width-percent:0;mso-height-percent:0" o:hralign="center" o:hrstd="t" o:hr="t" fillcolor="#a0a0a0" stroked="f"/>
        </w:pict>
      </w:r>
    </w:p>
    <w:p w14:paraId="67D36176" w14:textId="67434E8D" w:rsidR="00CA3A86" w:rsidRPr="00CA3A86" w:rsidRDefault="00184D80" w:rsidP="00CA3A86">
      <w:pPr>
        <w:pStyle w:val="Titolo3"/>
      </w:pPr>
      <w:bookmarkStart w:id="9" w:name="_Toc199457799"/>
      <w:r>
        <w:lastRenderedPageBreak/>
        <w:t>4</w:t>
      </w:r>
      <w:r w:rsidR="00CA3A86" w:rsidRPr="00CA3A86">
        <w:t xml:space="preserve">.1 Storia e filosofia “Simple &amp; </w:t>
      </w:r>
      <w:proofErr w:type="spellStart"/>
      <w:r w:rsidR="00CA3A86" w:rsidRPr="00CA3A86">
        <w:t>Performant</w:t>
      </w:r>
      <w:proofErr w:type="spellEnd"/>
      <w:r w:rsidR="00CA3A86" w:rsidRPr="00CA3A86">
        <w:t>”</w:t>
      </w:r>
      <w:bookmarkEnd w:id="9"/>
    </w:p>
    <w:p w14:paraId="334ED12C" w14:textId="19F253CA" w:rsidR="00CA3A86" w:rsidRPr="00CA3A86" w:rsidRDefault="00CA3A86" w:rsidP="00CA3A86">
      <w:pPr>
        <w:spacing w:before="100" w:beforeAutospacing="1" w:after="100" w:afterAutospacing="1"/>
      </w:pPr>
      <w:r w:rsidRPr="00CA3A86">
        <w:t xml:space="preserve">NATS nasce nel 2010 come progetto open source per la piattaforma Cloud </w:t>
      </w:r>
      <w:proofErr w:type="spellStart"/>
      <w:r w:rsidRPr="00CA3A86">
        <w:t>Foundry</w:t>
      </w:r>
      <w:proofErr w:type="spellEnd"/>
      <w:r w:rsidRPr="00CA3A86">
        <w:t xml:space="preserve">, con un’implementazione iniziale in Ruby. La vera svolta avviene nel 2012, quando Derek </w:t>
      </w:r>
      <w:proofErr w:type="spellStart"/>
      <w:r w:rsidRPr="00CA3A86">
        <w:t>Collison</w:t>
      </w:r>
      <w:proofErr w:type="spellEnd"/>
      <w:r w:rsidRPr="00CA3A86">
        <w:t xml:space="preserve"> riscrive il server in Go, ottenendo un’esecuzione ultraleggera e ottimizzata: tecniche di buffering intelligente, </w:t>
      </w:r>
      <w:proofErr w:type="spellStart"/>
      <w:r w:rsidRPr="00CA3A86">
        <w:t>hashing</w:t>
      </w:r>
      <w:proofErr w:type="spellEnd"/>
      <w:r w:rsidRPr="00CA3A86">
        <w:t xml:space="preserve"> veloce e </w:t>
      </w:r>
      <w:proofErr w:type="spellStart"/>
      <w:r w:rsidRPr="00CA3A86">
        <w:t>parsing</w:t>
      </w:r>
      <w:proofErr w:type="spellEnd"/>
      <w:r w:rsidRPr="00CA3A86">
        <w:t xml:space="preserve"> “zero-</w:t>
      </w:r>
      <w:proofErr w:type="spellStart"/>
      <w:r w:rsidRPr="00CA3A86">
        <w:t>allocation</w:t>
      </w:r>
      <w:proofErr w:type="spellEnd"/>
      <w:r w:rsidRPr="00CA3A86">
        <w:t xml:space="preserve">” permettono di superare i 2 </w:t>
      </w:r>
      <w:proofErr w:type="spellStart"/>
      <w:r w:rsidRPr="00CA3A86">
        <w:t>Mmsg</w:t>
      </w:r>
      <w:proofErr w:type="spellEnd"/>
      <w:r w:rsidRPr="00CA3A86">
        <w:t xml:space="preserve">/s già nelle prime release in Go, salendo in seguito fino a 6 </w:t>
      </w:r>
      <w:proofErr w:type="spellStart"/>
      <w:r w:rsidRPr="00CA3A86">
        <w:t>Mmsg</w:t>
      </w:r>
      <w:proofErr w:type="spellEnd"/>
      <w:r w:rsidRPr="00CA3A86">
        <w:t xml:space="preserve">/s e </w:t>
      </w:r>
      <w:r w:rsidR="0090599F" w:rsidRPr="00CA3A86">
        <w:t>oltre.</w:t>
      </w:r>
    </w:p>
    <w:p w14:paraId="32CA9184" w14:textId="1E34E611" w:rsidR="00CA3A86" w:rsidRDefault="00CA3A86" w:rsidP="00CA3A86">
      <w:pPr>
        <w:spacing w:before="100" w:beforeAutospacing="1" w:after="100" w:afterAutospacing="1"/>
      </w:pPr>
      <w:r w:rsidRPr="00CA3A86">
        <w:t xml:space="preserve">Il mantra di NATS è </w:t>
      </w:r>
      <w:r w:rsidRPr="00CA3A86">
        <w:rPr>
          <w:b/>
          <w:bCs/>
        </w:rPr>
        <w:t>“</w:t>
      </w:r>
      <w:proofErr w:type="spellStart"/>
      <w:r w:rsidRPr="00CA3A86">
        <w:rPr>
          <w:i/>
          <w:iCs/>
        </w:rPr>
        <w:t>simple</w:t>
      </w:r>
      <w:proofErr w:type="spellEnd"/>
      <w:r w:rsidRPr="00CA3A86">
        <w:rPr>
          <w:i/>
          <w:iCs/>
        </w:rPr>
        <w:t xml:space="preserve"> &amp; </w:t>
      </w:r>
      <w:proofErr w:type="spellStart"/>
      <w:r w:rsidRPr="00CA3A86">
        <w:rPr>
          <w:i/>
          <w:iCs/>
        </w:rPr>
        <w:t>performant</w:t>
      </w:r>
      <w:proofErr w:type="spellEnd"/>
      <w:r w:rsidRPr="00CA3A86">
        <w:rPr>
          <w:b/>
          <w:bCs/>
        </w:rPr>
        <w:t>”</w:t>
      </w:r>
      <w:r w:rsidRPr="00CA3A86">
        <w:t xml:space="preserve">: il broker è un singolo binario senza dipendenze esterne, utilizza un protocollo di testo facile da implementare e mantiene uno stato cliente estremamente </w:t>
      </w:r>
      <w:r w:rsidR="00724180" w:rsidRPr="00CA3A86">
        <w:t>transitorio</w:t>
      </w:r>
      <w:r w:rsidRPr="00CA3A86">
        <w:t xml:space="preserve">. La scelta del modello </w:t>
      </w:r>
      <w:proofErr w:type="spellStart"/>
      <w:r w:rsidRPr="00CA3A86">
        <w:rPr>
          <w:i/>
          <w:iCs/>
        </w:rPr>
        <w:t>at</w:t>
      </w:r>
      <w:proofErr w:type="spellEnd"/>
      <w:r w:rsidRPr="00CA3A86">
        <w:rPr>
          <w:i/>
          <w:iCs/>
        </w:rPr>
        <w:t>-</w:t>
      </w:r>
      <w:proofErr w:type="spellStart"/>
      <w:r w:rsidRPr="00CA3A86">
        <w:rPr>
          <w:i/>
          <w:iCs/>
        </w:rPr>
        <w:t>most</w:t>
      </w:r>
      <w:proofErr w:type="spellEnd"/>
      <w:r w:rsidRPr="00CA3A86">
        <w:rPr>
          <w:i/>
          <w:iCs/>
        </w:rPr>
        <w:t>-once</w:t>
      </w:r>
      <w:r w:rsidRPr="00CA3A86">
        <w:t xml:space="preserve"> dimostra come NATS rinunci esplicitamente alle garanzie di consegna “esattamente una volta”: per fornire quest’ultima – garantire cioè che ogni messaggio arrivi né più né meno di una volta – servono meccanismi di persistenza, </w:t>
      </w:r>
      <w:proofErr w:type="spellStart"/>
      <w:r w:rsidRPr="00CA3A86">
        <w:t>checkpointing</w:t>
      </w:r>
      <w:proofErr w:type="spellEnd"/>
      <w:r w:rsidRPr="00CA3A86">
        <w:t xml:space="preserve"> e deduplicazione coordinata tra mittente, broker e destinatario, con un notevole overhead in termini di latenza e complessità. </w:t>
      </w:r>
    </w:p>
    <w:p w14:paraId="71BB4EA3" w14:textId="618CE85B" w:rsidR="00CA3A86" w:rsidRPr="00CA3A86" w:rsidRDefault="00CA3A86" w:rsidP="00CA3A86">
      <w:pPr>
        <w:spacing w:before="100" w:beforeAutospacing="1" w:after="100" w:afterAutospacing="1"/>
      </w:pPr>
      <w:r w:rsidRPr="00CA3A86">
        <w:t xml:space="preserve">NATS preferisce quindi offrire un piano di base rapidissimo e lasciare a chi sviluppa l’applicazione la possibilità di introdurre un livello di affidabilità maggiore, ad esempio con </w:t>
      </w:r>
      <w:proofErr w:type="spellStart"/>
      <w:r w:rsidRPr="00CA3A86">
        <w:rPr>
          <w:b/>
          <w:bCs/>
        </w:rPr>
        <w:t>JetStream</w:t>
      </w:r>
      <w:proofErr w:type="spellEnd"/>
      <w:r w:rsidRPr="00CA3A86">
        <w:t xml:space="preserve">, il modulo che aggiunge persistenza distribuita, replay degli stream e pattern più </w:t>
      </w:r>
      <w:r w:rsidR="0090599F" w:rsidRPr="00CA3A86">
        <w:t>robusti.</w:t>
      </w:r>
    </w:p>
    <w:p w14:paraId="49F76F29" w14:textId="7AE36447" w:rsidR="00CA3A86" w:rsidRPr="00CA3A86" w:rsidRDefault="00184D80" w:rsidP="00724180">
      <w:pPr>
        <w:pStyle w:val="Titolo3"/>
      </w:pPr>
      <w:bookmarkStart w:id="10" w:name="_Toc199457800"/>
      <w:r>
        <w:t>4</w:t>
      </w:r>
      <w:r w:rsidR="00CA3A86" w:rsidRPr="00CA3A86">
        <w:t xml:space="preserve">.2 Architettura di base (server, cluster, </w:t>
      </w:r>
      <w:proofErr w:type="spellStart"/>
      <w:r w:rsidR="00CA3A86" w:rsidRPr="00CA3A86">
        <w:t>leafnodes</w:t>
      </w:r>
      <w:proofErr w:type="spellEnd"/>
      <w:r w:rsidR="00CA3A86" w:rsidRPr="00CA3A86">
        <w:t>)</w:t>
      </w:r>
      <w:bookmarkEnd w:id="10"/>
    </w:p>
    <w:p w14:paraId="347041ED" w14:textId="7B76AD81" w:rsidR="00CA3A86" w:rsidRPr="00CA3A86" w:rsidRDefault="00CA3A86" w:rsidP="00CA3A86">
      <w:pPr>
        <w:spacing w:before="100" w:beforeAutospacing="1" w:after="100" w:afterAutospacing="1"/>
      </w:pPr>
      <w:r w:rsidRPr="00CA3A86">
        <w:t xml:space="preserve">Il cuore di NATS è il processo </w:t>
      </w:r>
      <w:proofErr w:type="spellStart"/>
      <w:r w:rsidRPr="00CA3A86">
        <w:rPr>
          <w:rFonts w:ascii="Courier New" w:hAnsi="Courier New" w:cs="Courier New"/>
          <w:sz w:val="20"/>
          <w:szCs w:val="20"/>
        </w:rPr>
        <w:t>nats</w:t>
      </w:r>
      <w:proofErr w:type="spellEnd"/>
      <w:r w:rsidRPr="00CA3A86">
        <w:rPr>
          <w:rFonts w:ascii="Courier New" w:hAnsi="Courier New" w:cs="Courier New"/>
          <w:sz w:val="20"/>
          <w:szCs w:val="20"/>
        </w:rPr>
        <w:t>-server</w:t>
      </w:r>
      <w:r w:rsidRPr="00CA3A86">
        <w:t xml:space="preserve">, che accetta connessioni TCP dai client su un singolo nodo. Per aumentare l’affidabilità, più istanze di </w:t>
      </w:r>
      <w:proofErr w:type="spellStart"/>
      <w:r w:rsidRPr="00CA3A86">
        <w:rPr>
          <w:rFonts w:ascii="Courier New" w:hAnsi="Courier New" w:cs="Courier New"/>
          <w:sz w:val="20"/>
          <w:szCs w:val="20"/>
        </w:rPr>
        <w:t>nats</w:t>
      </w:r>
      <w:proofErr w:type="spellEnd"/>
      <w:r w:rsidRPr="00CA3A86">
        <w:rPr>
          <w:rFonts w:ascii="Courier New" w:hAnsi="Courier New" w:cs="Courier New"/>
          <w:sz w:val="20"/>
          <w:szCs w:val="20"/>
        </w:rPr>
        <w:t>-server</w:t>
      </w:r>
      <w:r w:rsidRPr="00CA3A86">
        <w:t xml:space="preserve"> vengono configurate in </w:t>
      </w:r>
      <w:r w:rsidRPr="00CA3A86">
        <w:rPr>
          <w:i/>
          <w:iCs/>
        </w:rPr>
        <w:t>cluster full-mesh</w:t>
      </w:r>
      <w:r w:rsidRPr="00CA3A86">
        <w:t xml:space="preserve">: ciascun nodo stabilisce connessioni di </w:t>
      </w:r>
      <w:proofErr w:type="spellStart"/>
      <w:r w:rsidRPr="00CA3A86">
        <w:t>routing</w:t>
      </w:r>
      <w:proofErr w:type="spellEnd"/>
      <w:r w:rsidRPr="00CA3A86">
        <w:t xml:space="preserve"> verso tutti gli altri, costruendo un grafo a un solo hop. In questo modo, un client connesso a uno qualsiasi dei nodi può inviare messaggi che verranno instradati ai subscriber interessati, anche se non collegati allo stesso </w:t>
      </w:r>
      <w:r w:rsidR="0090599F" w:rsidRPr="00CA3A86">
        <w:t>server.</w:t>
      </w:r>
    </w:p>
    <w:p w14:paraId="1247997E" w14:textId="6A96E556" w:rsidR="00CA3A86" w:rsidRPr="00CA3A86" w:rsidRDefault="00CA3A86" w:rsidP="00817B27">
      <w:pPr>
        <w:spacing w:before="100" w:beforeAutospacing="1" w:after="100" w:afterAutospacing="1"/>
      </w:pPr>
      <w:r w:rsidRPr="00CA3A86">
        <w:t xml:space="preserve">Oltre al cluster, NATS supporta il concetto di </w:t>
      </w:r>
      <w:proofErr w:type="spellStart"/>
      <w:r w:rsidRPr="00CA3A86">
        <w:rPr>
          <w:i/>
          <w:iCs/>
        </w:rPr>
        <w:t>leaf</w:t>
      </w:r>
      <w:proofErr w:type="spellEnd"/>
      <w:r w:rsidRPr="00CA3A86">
        <w:rPr>
          <w:i/>
          <w:iCs/>
        </w:rPr>
        <w:t xml:space="preserve"> </w:t>
      </w:r>
      <w:proofErr w:type="spellStart"/>
      <w:r w:rsidRPr="00CA3A86">
        <w:rPr>
          <w:i/>
          <w:iCs/>
        </w:rPr>
        <w:t>nodes</w:t>
      </w:r>
      <w:proofErr w:type="spellEnd"/>
      <w:r w:rsidRPr="00CA3A86">
        <w:t xml:space="preserve"> per estendere l’infrastruttura in scenari geo-distribuiti o isolati: ogni </w:t>
      </w:r>
      <w:proofErr w:type="spellStart"/>
      <w:r w:rsidRPr="00CA3A86">
        <w:t>leaf</w:t>
      </w:r>
      <w:proofErr w:type="spellEnd"/>
      <w:r w:rsidRPr="00CA3A86">
        <w:t xml:space="preserve"> </w:t>
      </w:r>
      <w:proofErr w:type="spellStart"/>
      <w:r w:rsidRPr="00CA3A86">
        <w:t>node</w:t>
      </w:r>
      <w:proofErr w:type="spellEnd"/>
      <w:r w:rsidRPr="00CA3A86">
        <w:t xml:space="preserve"> si collega a uno o più server del cluster principale, offrendo ai client locali un punto di accesso più vicino e continuando a funzionare anche in caso di temporanea disconnessione dal cluster. Quando la connessione viene ristabilita, il </w:t>
      </w:r>
      <w:proofErr w:type="spellStart"/>
      <w:r w:rsidRPr="00CA3A86">
        <w:t>leaf</w:t>
      </w:r>
      <w:proofErr w:type="spellEnd"/>
      <w:r w:rsidRPr="00CA3A86">
        <w:t xml:space="preserve"> </w:t>
      </w:r>
      <w:proofErr w:type="spellStart"/>
      <w:r w:rsidRPr="00CA3A86">
        <w:t>node</w:t>
      </w:r>
      <w:proofErr w:type="spellEnd"/>
      <w:r w:rsidRPr="00CA3A86">
        <w:t xml:space="preserve"> replica lo stato mancante e si riallinea automaticamente.</w:t>
      </w:r>
      <w:r w:rsidR="00817B27">
        <w:t xml:space="preserve"> </w:t>
      </w:r>
      <w:r w:rsidRPr="00CA3A86">
        <w:t xml:space="preserve">Questa architettura </w:t>
      </w:r>
      <w:proofErr w:type="spellStart"/>
      <w:r w:rsidRPr="00CA3A86">
        <w:t>tiered</w:t>
      </w:r>
      <w:proofErr w:type="spellEnd"/>
      <w:r w:rsidRPr="00CA3A86">
        <w:t xml:space="preserve"> — server singolo, cluster e </w:t>
      </w:r>
      <w:proofErr w:type="spellStart"/>
      <w:r w:rsidRPr="00CA3A86">
        <w:t>leaf</w:t>
      </w:r>
      <w:proofErr w:type="spellEnd"/>
      <w:r w:rsidRPr="00CA3A86">
        <w:t xml:space="preserve"> </w:t>
      </w:r>
      <w:proofErr w:type="spellStart"/>
      <w:r w:rsidRPr="00CA3A86">
        <w:t>nodes</w:t>
      </w:r>
      <w:proofErr w:type="spellEnd"/>
      <w:r w:rsidRPr="00CA3A86">
        <w:t xml:space="preserve"> — garantisce sia la massima disponibilità che un bilanciamento del carico geografico, mantenendo al contempo la semplicità operativa del broker.</w:t>
      </w:r>
    </w:p>
    <w:p w14:paraId="5FD82A53" w14:textId="6FBA5366" w:rsidR="00CA3A86" w:rsidRPr="00CA3A86" w:rsidRDefault="00184D80" w:rsidP="00724180">
      <w:pPr>
        <w:pStyle w:val="Titolo3"/>
      </w:pPr>
      <w:bookmarkStart w:id="11" w:name="_Toc199457801"/>
      <w:r>
        <w:t>4</w:t>
      </w:r>
      <w:r w:rsidR="00CA3A86" w:rsidRPr="00CA3A86">
        <w:t xml:space="preserve">.3 </w:t>
      </w:r>
      <w:proofErr w:type="spellStart"/>
      <w:r w:rsidR="00CA3A86" w:rsidRPr="00CA3A86">
        <w:t>Subjects</w:t>
      </w:r>
      <w:proofErr w:type="spellEnd"/>
      <w:r w:rsidR="00CA3A86" w:rsidRPr="00CA3A86">
        <w:t xml:space="preserve">, </w:t>
      </w:r>
      <w:proofErr w:type="spellStart"/>
      <w:r w:rsidR="00CA3A86" w:rsidRPr="00CA3A86">
        <w:t>Channels</w:t>
      </w:r>
      <w:proofErr w:type="spellEnd"/>
      <w:r w:rsidR="00CA3A86" w:rsidRPr="00CA3A86">
        <w:t xml:space="preserve"> e Wildcards</w:t>
      </w:r>
      <w:bookmarkEnd w:id="11"/>
    </w:p>
    <w:p w14:paraId="02DC8ACC" w14:textId="77777777" w:rsidR="00CA3A86" w:rsidRPr="00CA3A86" w:rsidRDefault="00CA3A86" w:rsidP="00CA3A86">
      <w:pPr>
        <w:spacing w:before="100" w:beforeAutospacing="1" w:after="100" w:afterAutospacing="1"/>
      </w:pPr>
      <w:r w:rsidRPr="00CA3A86">
        <w:t xml:space="preserve">La comunicazione in NATS è organizzata in </w:t>
      </w:r>
      <w:proofErr w:type="spellStart"/>
      <w:r w:rsidRPr="00CA3A86">
        <w:rPr>
          <w:i/>
          <w:iCs/>
        </w:rPr>
        <w:t>subjects</w:t>
      </w:r>
      <w:proofErr w:type="spellEnd"/>
      <w:r w:rsidRPr="00CA3A86">
        <w:t xml:space="preserve">, ovvero stringhe separate da punti che fungono da nomi di canale logici (ad esempio </w:t>
      </w:r>
      <w:proofErr w:type="spellStart"/>
      <w:proofErr w:type="gramStart"/>
      <w:r w:rsidRPr="00CA3A86">
        <w:rPr>
          <w:rFonts w:ascii="Courier New" w:hAnsi="Courier New" w:cs="Courier New"/>
          <w:sz w:val="20"/>
          <w:szCs w:val="20"/>
        </w:rPr>
        <w:t>orders.created</w:t>
      </w:r>
      <w:proofErr w:type="spellEnd"/>
      <w:proofErr w:type="gramEnd"/>
      <w:r w:rsidRPr="00CA3A86">
        <w:t xml:space="preserve"> o </w:t>
      </w:r>
      <w:r w:rsidRPr="00CA3A86">
        <w:rPr>
          <w:rFonts w:ascii="Courier New" w:hAnsi="Courier New" w:cs="Courier New"/>
          <w:sz w:val="20"/>
          <w:szCs w:val="20"/>
        </w:rPr>
        <w:t>users.&gt;</w:t>
      </w:r>
      <w:r w:rsidRPr="00CA3A86">
        <w:t>) sui quali i publisher inoltrano messaggi e i subscriber si registrano per riceverli.</w:t>
      </w:r>
    </w:p>
    <w:p w14:paraId="61C56303" w14:textId="77777777" w:rsidR="00CA3A86" w:rsidRPr="00CA3A86" w:rsidRDefault="00CA3A86" w:rsidP="00CA3A86">
      <w:pPr>
        <w:spacing w:before="100" w:beforeAutospacing="1" w:after="100" w:afterAutospacing="1"/>
      </w:pPr>
      <w:r w:rsidRPr="00CA3A86">
        <w:t>Per flessibilità, NATS introduce due wildcard:</w:t>
      </w:r>
    </w:p>
    <w:p w14:paraId="6C745F0E" w14:textId="77777777" w:rsidR="00CA3A86" w:rsidRPr="00CA3A86" w:rsidRDefault="00CA3A86" w:rsidP="00CA3A86">
      <w:pPr>
        <w:numPr>
          <w:ilvl w:val="0"/>
          <w:numId w:val="8"/>
        </w:numPr>
        <w:spacing w:before="100" w:beforeAutospacing="1" w:after="100" w:afterAutospacing="1"/>
      </w:pPr>
      <w:r w:rsidRPr="00CA3A86">
        <w:lastRenderedPageBreak/>
        <w:t xml:space="preserve">Il </w:t>
      </w:r>
      <w:r w:rsidRPr="00CA3A86">
        <w:rPr>
          <w:i/>
          <w:iCs/>
        </w:rPr>
        <w:t>token wildcard</w:t>
      </w:r>
      <w:r w:rsidRPr="00CA3A86">
        <w:t xml:space="preserve"> </w:t>
      </w:r>
      <w:r w:rsidRPr="00CA3A86">
        <w:rPr>
          <w:rFonts w:ascii="Courier New" w:hAnsi="Courier New" w:cs="Courier New"/>
          <w:sz w:val="20"/>
          <w:szCs w:val="20"/>
        </w:rPr>
        <w:t>*</w:t>
      </w:r>
      <w:r w:rsidRPr="00CA3A86">
        <w:t xml:space="preserve"> sostituisce un solo livello di soggetto, per cui </w:t>
      </w:r>
      <w:proofErr w:type="spellStart"/>
      <w:r w:rsidRPr="00CA3A86">
        <w:rPr>
          <w:rFonts w:ascii="Courier New" w:hAnsi="Courier New" w:cs="Courier New"/>
          <w:sz w:val="20"/>
          <w:szCs w:val="20"/>
        </w:rPr>
        <w:t>orders</w:t>
      </w:r>
      <w:proofErr w:type="spellEnd"/>
      <w:r w:rsidRPr="00CA3A86">
        <w:rPr>
          <w:rFonts w:ascii="Courier New" w:hAnsi="Courier New" w:cs="Courier New"/>
          <w:sz w:val="20"/>
          <w:szCs w:val="20"/>
        </w:rPr>
        <w:t>.</w:t>
      </w:r>
      <w:proofErr w:type="gramStart"/>
      <w:r w:rsidRPr="00CA3A86">
        <w:rPr>
          <w:rFonts w:ascii="Courier New" w:hAnsi="Courier New" w:cs="Courier New"/>
          <w:sz w:val="20"/>
          <w:szCs w:val="20"/>
        </w:rPr>
        <w:t>*.</w:t>
      </w:r>
      <w:proofErr w:type="spellStart"/>
      <w:r w:rsidRPr="00CA3A86">
        <w:rPr>
          <w:rFonts w:ascii="Courier New" w:hAnsi="Courier New" w:cs="Courier New"/>
          <w:sz w:val="20"/>
          <w:szCs w:val="20"/>
        </w:rPr>
        <w:t>created</w:t>
      </w:r>
      <w:proofErr w:type="spellEnd"/>
      <w:proofErr w:type="gramEnd"/>
      <w:r w:rsidRPr="00CA3A86">
        <w:t xml:space="preserve"> corrisponde a </w:t>
      </w:r>
      <w:proofErr w:type="spellStart"/>
      <w:proofErr w:type="gramStart"/>
      <w:r w:rsidRPr="00CA3A86">
        <w:rPr>
          <w:rFonts w:ascii="Courier New" w:hAnsi="Courier New" w:cs="Courier New"/>
          <w:sz w:val="20"/>
          <w:szCs w:val="20"/>
        </w:rPr>
        <w:t>orders.online</w:t>
      </w:r>
      <w:proofErr w:type="gramEnd"/>
      <w:r w:rsidRPr="00CA3A86">
        <w:rPr>
          <w:rFonts w:ascii="Courier New" w:hAnsi="Courier New" w:cs="Courier New"/>
          <w:sz w:val="20"/>
          <w:szCs w:val="20"/>
        </w:rPr>
        <w:t>.created</w:t>
      </w:r>
      <w:proofErr w:type="spellEnd"/>
      <w:r w:rsidRPr="00CA3A86">
        <w:t xml:space="preserve"> o </w:t>
      </w:r>
      <w:proofErr w:type="spellStart"/>
      <w:proofErr w:type="gramStart"/>
      <w:r w:rsidRPr="00CA3A86">
        <w:rPr>
          <w:rFonts w:ascii="Courier New" w:hAnsi="Courier New" w:cs="Courier New"/>
          <w:sz w:val="20"/>
          <w:szCs w:val="20"/>
        </w:rPr>
        <w:t>orders.instore</w:t>
      </w:r>
      <w:proofErr w:type="gramEnd"/>
      <w:r w:rsidRPr="00CA3A86">
        <w:rPr>
          <w:rFonts w:ascii="Courier New" w:hAnsi="Courier New" w:cs="Courier New"/>
          <w:sz w:val="20"/>
          <w:szCs w:val="20"/>
        </w:rPr>
        <w:t>.created</w:t>
      </w:r>
      <w:proofErr w:type="spellEnd"/>
      <w:r w:rsidRPr="00CA3A86">
        <w:t>.</w:t>
      </w:r>
    </w:p>
    <w:p w14:paraId="476F7B52" w14:textId="10BCF3EF" w:rsidR="00CA3A86" w:rsidRPr="00CA3A86" w:rsidRDefault="00CA3A86" w:rsidP="00CA3A86">
      <w:pPr>
        <w:numPr>
          <w:ilvl w:val="0"/>
          <w:numId w:val="8"/>
        </w:numPr>
        <w:spacing w:before="100" w:beforeAutospacing="1" w:after="100" w:afterAutospacing="1"/>
      </w:pPr>
      <w:r w:rsidRPr="00CA3A86">
        <w:t xml:space="preserve">Il </w:t>
      </w:r>
      <w:r w:rsidRPr="00CA3A86">
        <w:rPr>
          <w:i/>
          <w:iCs/>
        </w:rPr>
        <w:t>full wildcard</w:t>
      </w:r>
      <w:r w:rsidRPr="00CA3A86">
        <w:t xml:space="preserve"> </w:t>
      </w:r>
      <w:r w:rsidRPr="00CA3A86">
        <w:rPr>
          <w:rFonts w:ascii="Courier New" w:hAnsi="Courier New" w:cs="Courier New"/>
          <w:sz w:val="20"/>
          <w:szCs w:val="20"/>
        </w:rPr>
        <w:t>&gt;</w:t>
      </w:r>
      <w:r w:rsidRPr="00CA3A86">
        <w:t xml:space="preserve"> cattura tutti i livelli restanti: </w:t>
      </w:r>
      <w:proofErr w:type="spellStart"/>
      <w:r w:rsidRPr="00CA3A86">
        <w:rPr>
          <w:rFonts w:ascii="Courier New" w:hAnsi="Courier New" w:cs="Courier New"/>
          <w:sz w:val="20"/>
          <w:szCs w:val="20"/>
        </w:rPr>
        <w:t>orders</w:t>
      </w:r>
      <w:proofErr w:type="spellEnd"/>
      <w:r w:rsidRPr="00CA3A86">
        <w:rPr>
          <w:rFonts w:ascii="Courier New" w:hAnsi="Courier New" w:cs="Courier New"/>
          <w:sz w:val="20"/>
          <w:szCs w:val="20"/>
        </w:rPr>
        <w:t>.&gt;</w:t>
      </w:r>
      <w:r w:rsidRPr="00CA3A86">
        <w:t xml:space="preserve"> intercetta </w:t>
      </w:r>
      <w:proofErr w:type="spellStart"/>
      <w:r w:rsidRPr="00CA3A86">
        <w:rPr>
          <w:rFonts w:ascii="Courier New" w:hAnsi="Courier New" w:cs="Courier New"/>
          <w:sz w:val="20"/>
          <w:szCs w:val="20"/>
        </w:rPr>
        <w:t>orders</w:t>
      </w:r>
      <w:proofErr w:type="spellEnd"/>
      <w:r w:rsidRPr="00CA3A86">
        <w:t xml:space="preserve">, </w:t>
      </w:r>
      <w:proofErr w:type="spellStart"/>
      <w:proofErr w:type="gramStart"/>
      <w:r w:rsidRPr="00CA3A86">
        <w:rPr>
          <w:rFonts w:ascii="Courier New" w:hAnsi="Courier New" w:cs="Courier New"/>
          <w:sz w:val="20"/>
          <w:szCs w:val="20"/>
        </w:rPr>
        <w:t>orders.created</w:t>
      </w:r>
      <w:proofErr w:type="spellEnd"/>
      <w:proofErr w:type="gramEnd"/>
      <w:r w:rsidRPr="00CA3A86">
        <w:t xml:space="preserve">, </w:t>
      </w:r>
      <w:proofErr w:type="spellStart"/>
      <w:proofErr w:type="gramStart"/>
      <w:r w:rsidRPr="00CA3A86">
        <w:rPr>
          <w:rFonts w:ascii="Courier New" w:hAnsi="Courier New" w:cs="Courier New"/>
          <w:sz w:val="20"/>
          <w:szCs w:val="20"/>
        </w:rPr>
        <w:t>orders.created</w:t>
      </w:r>
      <w:proofErr w:type="gramEnd"/>
      <w:r w:rsidRPr="00CA3A86">
        <w:rPr>
          <w:rFonts w:ascii="Courier New" w:hAnsi="Courier New" w:cs="Courier New"/>
          <w:sz w:val="20"/>
          <w:szCs w:val="20"/>
        </w:rPr>
        <w:t>.</w:t>
      </w:r>
      <w:proofErr w:type="gramStart"/>
      <w:r w:rsidRPr="00CA3A86">
        <w:rPr>
          <w:rFonts w:ascii="Courier New" w:hAnsi="Courier New" w:cs="Courier New"/>
          <w:sz w:val="20"/>
          <w:szCs w:val="20"/>
        </w:rPr>
        <w:t>email</w:t>
      </w:r>
      <w:proofErr w:type="spellEnd"/>
      <w:proofErr w:type="gramEnd"/>
      <w:r w:rsidRPr="00CA3A86">
        <w:t xml:space="preserve">, e così </w:t>
      </w:r>
      <w:r w:rsidR="001A5823" w:rsidRPr="00CA3A86">
        <w:t>via.</w:t>
      </w:r>
    </w:p>
    <w:p w14:paraId="570BC4F4" w14:textId="5CD1CAB5" w:rsidR="00CA3A86" w:rsidRPr="00CA3A86" w:rsidRDefault="00CA3A86" w:rsidP="00817B27">
      <w:pPr>
        <w:spacing w:before="100" w:beforeAutospacing="1" w:after="100" w:afterAutospacing="1"/>
      </w:pPr>
      <w:r w:rsidRPr="00CA3A86">
        <w:t xml:space="preserve">Grazie ai wildcard, è possibile realizzare pattern di </w:t>
      </w:r>
      <w:r w:rsidR="00946319" w:rsidRPr="00CA3A86">
        <w:t>Subscription</w:t>
      </w:r>
      <w:r w:rsidRPr="00CA3A86">
        <w:t xml:space="preserve"> molto potenti: ad esempio, un servizio di auditing può registrarsi con SUB &gt; per ascoltare ogni singolo messaggio transitato sul bus, mentre un worker dedicato può usare SUB </w:t>
      </w:r>
      <w:proofErr w:type="gramStart"/>
      <w:r w:rsidRPr="00CA3A86">
        <w:t>tasks.*</w:t>
      </w:r>
      <w:proofErr w:type="gramEnd"/>
      <w:r w:rsidRPr="00CA3A86">
        <w:t xml:space="preserve"> per elaborare qualsiasi attività di task scheduling. Inoltre, il meccanismo di </w:t>
      </w:r>
      <w:proofErr w:type="spellStart"/>
      <w:r w:rsidRPr="00CA3A86">
        <w:rPr>
          <w:i/>
          <w:iCs/>
        </w:rPr>
        <w:t>queue</w:t>
      </w:r>
      <w:proofErr w:type="spellEnd"/>
      <w:r w:rsidRPr="00CA3A86">
        <w:rPr>
          <w:i/>
          <w:iCs/>
        </w:rPr>
        <w:t xml:space="preserve"> </w:t>
      </w:r>
      <w:proofErr w:type="spellStart"/>
      <w:r w:rsidRPr="00CA3A86">
        <w:rPr>
          <w:i/>
          <w:iCs/>
        </w:rPr>
        <w:t>subscription</w:t>
      </w:r>
      <w:proofErr w:type="spellEnd"/>
      <w:r w:rsidRPr="00CA3A86">
        <w:t xml:space="preserve"> (pub/sub con bilanciamento) permette a più istanze di uno stesso servizio di formare un gruppo, ricevendo ciascuna un sottoinsieme dei messaggi in modo casuale, ideale per distribuire il carico di lavoro senza duplicare l’elaborazione.</w:t>
      </w:r>
    </w:p>
    <w:p w14:paraId="5F74E42E" w14:textId="5B7AE00F" w:rsidR="0090599F" w:rsidRPr="0090599F" w:rsidRDefault="00184D80" w:rsidP="0090599F">
      <w:pPr>
        <w:pStyle w:val="Titolo2"/>
      </w:pPr>
      <w:bookmarkStart w:id="12" w:name="_Toc199457802"/>
      <w:r>
        <w:t>5</w:t>
      </w:r>
      <w:r w:rsidR="0090599F" w:rsidRPr="0090599F">
        <w:t xml:space="preserve"> Componenti chiave</w:t>
      </w:r>
      <w:bookmarkEnd w:id="12"/>
    </w:p>
    <w:p w14:paraId="2262A5CF" w14:textId="500038CB" w:rsidR="0090599F" w:rsidRPr="0090599F" w:rsidRDefault="0090599F" w:rsidP="0090599F">
      <w:r w:rsidRPr="0090599F">
        <w:t xml:space="preserve">In un’architettura basata su NATS, quattro elementi giocano un ruolo centrale: i publisher, i subscriber, il NATS Server e il </w:t>
      </w:r>
      <w:proofErr w:type="spellStart"/>
      <w:r w:rsidRPr="0090599F">
        <w:t>subject</w:t>
      </w:r>
      <w:proofErr w:type="spellEnd"/>
      <w:r w:rsidRPr="0090599F">
        <w:t xml:space="preserve"> (il “canale” logico). Di seguito li esploreremo facendo riferimento a esempi </w:t>
      </w:r>
      <w:r w:rsidR="00BE7372">
        <w:t>minimali</w:t>
      </w:r>
      <w:r w:rsidRPr="0090599F">
        <w:t>.</w:t>
      </w:r>
    </w:p>
    <w:p w14:paraId="684F047B" w14:textId="59F2A8BB" w:rsidR="0090599F" w:rsidRPr="0090599F" w:rsidRDefault="00184D80" w:rsidP="0090599F">
      <w:pPr>
        <w:pStyle w:val="Titolo3"/>
      </w:pPr>
      <w:bookmarkStart w:id="13" w:name="_Toc199457803"/>
      <w:r>
        <w:t>5</w:t>
      </w:r>
      <w:r w:rsidR="0090599F" w:rsidRPr="0090599F">
        <w:t>.1 Publisher</w:t>
      </w:r>
      <w:bookmarkEnd w:id="13"/>
    </w:p>
    <w:p w14:paraId="3A6BC477" w14:textId="77777777" w:rsidR="0090599F" w:rsidRPr="0090599F" w:rsidRDefault="0090599F" w:rsidP="0090599F">
      <w:pPr>
        <w:spacing w:before="100" w:beforeAutospacing="1" w:after="100" w:afterAutospacing="1"/>
      </w:pPr>
      <w:r w:rsidRPr="0090599F">
        <w:t xml:space="preserve">Il </w:t>
      </w:r>
      <w:r w:rsidRPr="0090599F">
        <w:rPr>
          <w:b/>
          <w:bCs/>
        </w:rPr>
        <w:t>publisher</w:t>
      </w:r>
      <w:r w:rsidRPr="0090599F">
        <w:t xml:space="preserve"> è il servizio o il componente che </w:t>
      </w:r>
      <w:r w:rsidRPr="0090599F">
        <w:rPr>
          <w:b/>
          <w:bCs/>
        </w:rPr>
        <w:t>invia</w:t>
      </w:r>
      <w:r w:rsidRPr="0090599F">
        <w:t xml:space="preserve"> messaggi nel sistema, scegliendo un </w:t>
      </w:r>
      <w:proofErr w:type="spellStart"/>
      <w:r w:rsidRPr="0090599F">
        <w:rPr>
          <w:i/>
          <w:iCs/>
        </w:rPr>
        <w:t>subject</w:t>
      </w:r>
      <w:proofErr w:type="spellEnd"/>
      <w:r w:rsidRPr="0090599F">
        <w:t xml:space="preserve"> sul quale pubblicare. In termini pratici, un publisher stabilisce una connessione TCP al NATS Server e invia comandi </w:t>
      </w:r>
      <w:r w:rsidRPr="0090599F">
        <w:rPr>
          <w:rFonts w:ascii="Courier New" w:hAnsi="Courier New" w:cs="Courier New"/>
          <w:sz w:val="20"/>
          <w:szCs w:val="20"/>
        </w:rPr>
        <w:t>PUB</w:t>
      </w:r>
      <w:r w:rsidRPr="0090599F">
        <w:t xml:space="preserve"> secondo il protocollo testuale:</w:t>
      </w:r>
    </w:p>
    <w:p w14:paraId="535CE4A4" w14:textId="0EC32C39" w:rsidR="0090599F" w:rsidRPr="0090599F" w:rsidRDefault="0090599F" w:rsidP="0090599F">
      <w:pPr>
        <w:pStyle w:val="terminal"/>
      </w:pPr>
      <w:r w:rsidRPr="0090599F">
        <w:t xml:space="preserve">PUB </w:t>
      </w:r>
      <w:proofErr w:type="spellStart"/>
      <w:r w:rsidR="0054255C" w:rsidRPr="0054255C">
        <w:t>amici.cli</w:t>
      </w:r>
      <w:proofErr w:type="spellEnd"/>
      <w:r w:rsidR="0054255C">
        <w:t xml:space="preserve"> </w:t>
      </w:r>
      <w:r w:rsidRPr="0090599F">
        <w:t>5</w:t>
      </w:r>
    </w:p>
    <w:p w14:paraId="2DBC587F" w14:textId="77777777" w:rsidR="0090599F" w:rsidRPr="0090599F" w:rsidRDefault="0090599F" w:rsidP="0090599F">
      <w:pPr>
        <w:pStyle w:val="terminal"/>
      </w:pPr>
      <w:r w:rsidRPr="0090599F">
        <w:t>Hello</w:t>
      </w:r>
    </w:p>
    <w:p w14:paraId="2D9BCFB6" w14:textId="2B5A76D7" w:rsidR="0090599F" w:rsidRPr="0090599F" w:rsidRDefault="0090599F" w:rsidP="0090599F">
      <w:pPr>
        <w:spacing w:before="100" w:beforeAutospacing="1" w:after="100" w:afterAutospacing="1"/>
      </w:pPr>
      <w:r w:rsidRPr="0090599F">
        <w:t xml:space="preserve">In questo esempio, il publisher invia 5 byte di payload sul </w:t>
      </w:r>
      <w:proofErr w:type="spellStart"/>
      <w:r w:rsidRPr="0090599F">
        <w:t>subject</w:t>
      </w:r>
      <w:proofErr w:type="spellEnd"/>
      <w:r w:rsidRPr="0090599F">
        <w:t xml:space="preserve"> </w:t>
      </w:r>
      <w:proofErr w:type="spellStart"/>
      <w:r w:rsidR="0054255C" w:rsidRPr="0054255C">
        <w:rPr>
          <w:rFonts w:ascii="Courier New" w:hAnsi="Courier New" w:cs="Courier New"/>
          <w:sz w:val="20"/>
          <w:szCs w:val="20"/>
        </w:rPr>
        <w:t>amici.cli</w:t>
      </w:r>
      <w:proofErr w:type="spellEnd"/>
      <w:r w:rsidRPr="0090599F">
        <w:t xml:space="preserve">. Non c’è alcun hand-shake o conferma di consegna: appena il comando </w:t>
      </w:r>
      <w:r w:rsidRPr="0090599F">
        <w:rPr>
          <w:rFonts w:ascii="Courier New" w:hAnsi="Courier New" w:cs="Courier New"/>
          <w:sz w:val="20"/>
          <w:szCs w:val="20"/>
        </w:rPr>
        <w:t>PUB</w:t>
      </w:r>
      <w:r w:rsidRPr="0090599F">
        <w:t xml:space="preserve"> arriva al server, questo risponde con un semplice </w:t>
      </w:r>
      <w:r w:rsidRPr="0090599F">
        <w:rPr>
          <w:rFonts w:ascii="Courier New" w:hAnsi="Courier New" w:cs="Courier New"/>
          <w:sz w:val="20"/>
          <w:szCs w:val="20"/>
        </w:rPr>
        <w:t>+OK</w:t>
      </w:r>
      <w:r w:rsidRPr="0090599F">
        <w:t xml:space="preserve"> (che perlopiù i client disabilitano, perché non fornisce garanzie reali di recapito) e il publisher può continuare senza alcuna attesa aggiuntiva.</w:t>
      </w:r>
    </w:p>
    <w:p w14:paraId="4D7C4F36" w14:textId="77777777" w:rsidR="0090599F" w:rsidRPr="0090599F" w:rsidRDefault="00FE1850" w:rsidP="0090599F">
      <w:r w:rsidRPr="00FE1850">
        <w:rPr>
          <w:noProof/>
          <w14:ligatures w14:val="standardContextual"/>
        </w:rPr>
        <w:pict w14:anchorId="5F87B649">
          <v:rect id="_x0000_i1026" alt="" style="width:481.9pt;height:.05pt;mso-width-percent:0;mso-height-percent:0;mso-width-percent:0;mso-height-percent:0" o:hralign="center" o:hrstd="t" o:hr="t" fillcolor="#a0a0a0" stroked="f"/>
        </w:pict>
      </w:r>
    </w:p>
    <w:p w14:paraId="34F79925" w14:textId="2BA7DAB1" w:rsidR="0090599F" w:rsidRPr="0090599F" w:rsidRDefault="00184D80" w:rsidP="0090599F">
      <w:pPr>
        <w:pStyle w:val="Titolo3"/>
      </w:pPr>
      <w:bookmarkStart w:id="14" w:name="_Toc199457804"/>
      <w:r>
        <w:t>5</w:t>
      </w:r>
      <w:r w:rsidR="0090599F" w:rsidRPr="0090599F">
        <w:t>.2 Subscriber</w:t>
      </w:r>
      <w:bookmarkEnd w:id="14"/>
    </w:p>
    <w:p w14:paraId="19BAE1B5" w14:textId="77777777" w:rsidR="0090599F" w:rsidRPr="0090599F" w:rsidRDefault="0090599F" w:rsidP="0090599F">
      <w:pPr>
        <w:spacing w:before="100" w:beforeAutospacing="1" w:after="100" w:afterAutospacing="1"/>
      </w:pPr>
      <w:r w:rsidRPr="0090599F">
        <w:t xml:space="preserve">Il </w:t>
      </w:r>
      <w:r w:rsidRPr="0090599F">
        <w:rPr>
          <w:b/>
          <w:bCs/>
        </w:rPr>
        <w:t>subscriber</w:t>
      </w:r>
      <w:r w:rsidRPr="0090599F">
        <w:t xml:space="preserve"> è l’entità che </w:t>
      </w:r>
      <w:r w:rsidRPr="0090599F">
        <w:rPr>
          <w:b/>
          <w:bCs/>
        </w:rPr>
        <w:t>ascolta</w:t>
      </w:r>
      <w:r w:rsidRPr="0090599F">
        <w:t xml:space="preserve"> uno (o più) </w:t>
      </w:r>
      <w:proofErr w:type="spellStart"/>
      <w:r w:rsidRPr="0090599F">
        <w:t>subject</w:t>
      </w:r>
      <w:proofErr w:type="spellEnd"/>
      <w:r w:rsidRPr="0090599F">
        <w:t xml:space="preserve"> e reagisce ai messaggi pubblicati. Per registrarsi, invia un comando </w:t>
      </w:r>
      <w:r w:rsidRPr="0090599F">
        <w:rPr>
          <w:rFonts w:ascii="Courier New" w:hAnsi="Courier New" w:cs="Courier New"/>
          <w:sz w:val="20"/>
          <w:szCs w:val="20"/>
        </w:rPr>
        <w:t>SUB</w:t>
      </w:r>
      <w:r w:rsidRPr="0090599F">
        <w:t>:</w:t>
      </w:r>
    </w:p>
    <w:p w14:paraId="31719840" w14:textId="239A90AC" w:rsidR="0090599F" w:rsidRPr="0090599F" w:rsidRDefault="0090599F" w:rsidP="0090599F">
      <w:pPr>
        <w:pStyle w:val="terminal"/>
      </w:pPr>
      <w:r w:rsidRPr="0090599F">
        <w:t xml:space="preserve">SUB </w:t>
      </w:r>
      <w:proofErr w:type="spellStart"/>
      <w:r w:rsidR="0054255C" w:rsidRPr="0054255C">
        <w:t>amici.cli</w:t>
      </w:r>
      <w:proofErr w:type="spellEnd"/>
      <w:r w:rsidR="0054255C">
        <w:t xml:space="preserve"> </w:t>
      </w:r>
      <w:r w:rsidRPr="0090599F">
        <w:t>1</w:t>
      </w:r>
    </w:p>
    <w:p w14:paraId="6DEA8B44" w14:textId="77777777" w:rsidR="0090599F" w:rsidRPr="0090599F" w:rsidRDefault="0090599F" w:rsidP="0090599F">
      <w:pPr>
        <w:pStyle w:val="terminal"/>
      </w:pPr>
      <w:r w:rsidRPr="0090599F">
        <w:t>+OK</w:t>
      </w:r>
    </w:p>
    <w:p w14:paraId="59ED9C7F" w14:textId="1CC2AAC9" w:rsidR="0090599F" w:rsidRPr="0090599F" w:rsidRDefault="0090599F" w:rsidP="0090599F">
      <w:pPr>
        <w:spacing w:before="100" w:beforeAutospacing="1" w:after="100" w:afterAutospacing="1"/>
      </w:pPr>
      <w:r w:rsidRPr="0090599F">
        <w:t xml:space="preserve">Da quel momento, ogni messaggio su </w:t>
      </w:r>
      <w:proofErr w:type="spellStart"/>
      <w:r w:rsidR="0054255C" w:rsidRPr="0054255C">
        <w:rPr>
          <w:rFonts w:ascii="Courier New" w:hAnsi="Courier New" w:cs="Courier New"/>
          <w:sz w:val="20"/>
          <w:szCs w:val="20"/>
        </w:rPr>
        <w:t>amici.cli</w:t>
      </w:r>
      <w:proofErr w:type="spellEnd"/>
      <w:r w:rsidR="0054255C">
        <w:rPr>
          <w:rFonts w:ascii="Courier New" w:hAnsi="Courier New" w:cs="Courier New"/>
          <w:sz w:val="20"/>
          <w:szCs w:val="20"/>
        </w:rPr>
        <w:t xml:space="preserve"> </w:t>
      </w:r>
      <w:r w:rsidRPr="0090599F">
        <w:t>genera dal server una riga:</w:t>
      </w:r>
    </w:p>
    <w:p w14:paraId="0B99AA74" w14:textId="721644D8" w:rsidR="0090599F" w:rsidRPr="0090599F" w:rsidRDefault="0090599F" w:rsidP="0090599F">
      <w:pPr>
        <w:pStyle w:val="terminal"/>
      </w:pPr>
      <w:r w:rsidRPr="0090599F">
        <w:t xml:space="preserve">MSG </w:t>
      </w:r>
      <w:proofErr w:type="gramStart"/>
      <w:r w:rsidR="0054255C" w:rsidRPr="0054255C">
        <w:t>amici.cli</w:t>
      </w:r>
      <w:proofErr w:type="gramEnd"/>
      <w:r w:rsidRPr="0090599F">
        <w:t>1 5</w:t>
      </w:r>
    </w:p>
    <w:p w14:paraId="212CD05A" w14:textId="77777777" w:rsidR="0090599F" w:rsidRPr="0090599F" w:rsidRDefault="0090599F" w:rsidP="0090599F">
      <w:pPr>
        <w:pStyle w:val="terminal"/>
      </w:pPr>
      <w:r w:rsidRPr="0090599F">
        <w:t>Hello</w:t>
      </w:r>
    </w:p>
    <w:p w14:paraId="4F41C69D" w14:textId="6D54EF1A" w:rsidR="0090599F" w:rsidRDefault="0090599F" w:rsidP="0090599F">
      <w:pPr>
        <w:spacing w:before="100" w:beforeAutospacing="1" w:after="100" w:afterAutospacing="1"/>
      </w:pPr>
      <w:r w:rsidRPr="0090599F">
        <w:t xml:space="preserve">dove compaiono il </w:t>
      </w:r>
      <w:proofErr w:type="spellStart"/>
      <w:r w:rsidRPr="0090599F">
        <w:t>subject</w:t>
      </w:r>
      <w:proofErr w:type="spellEnd"/>
      <w:r w:rsidRPr="0090599F">
        <w:t xml:space="preserve"> (</w:t>
      </w:r>
      <w:proofErr w:type="spellStart"/>
      <w:r w:rsidR="0054255C" w:rsidRPr="0054255C">
        <w:rPr>
          <w:rFonts w:ascii="Courier New" w:hAnsi="Courier New" w:cs="Courier New"/>
          <w:sz w:val="20"/>
          <w:szCs w:val="20"/>
        </w:rPr>
        <w:t>amici.cli</w:t>
      </w:r>
      <w:proofErr w:type="spellEnd"/>
      <w:r w:rsidRPr="0090599F">
        <w:t xml:space="preserve">), l’ID della </w:t>
      </w:r>
      <w:proofErr w:type="spellStart"/>
      <w:r w:rsidRPr="0090599F">
        <w:t>subscription</w:t>
      </w:r>
      <w:proofErr w:type="spellEnd"/>
      <w:r w:rsidRPr="0090599F">
        <w:t xml:space="preserve"> (</w:t>
      </w:r>
      <w:r w:rsidRPr="0090599F">
        <w:rPr>
          <w:rFonts w:ascii="Courier New" w:hAnsi="Courier New" w:cs="Courier New"/>
          <w:sz w:val="20"/>
          <w:szCs w:val="20"/>
        </w:rPr>
        <w:t>1</w:t>
      </w:r>
      <w:r w:rsidRPr="0090599F">
        <w:t>) e la lunghezza del payload in byte (</w:t>
      </w:r>
      <w:r w:rsidRPr="0090599F">
        <w:rPr>
          <w:rFonts w:ascii="Courier New" w:hAnsi="Courier New" w:cs="Courier New"/>
          <w:sz w:val="20"/>
          <w:szCs w:val="20"/>
        </w:rPr>
        <w:t>5</w:t>
      </w:r>
      <w:r w:rsidRPr="0090599F">
        <w:t>), seguiti dal contenuto vero e proprio.</w:t>
      </w:r>
    </w:p>
    <w:p w14:paraId="3EDC405B" w14:textId="77777777" w:rsidR="0090599F" w:rsidRPr="0090599F" w:rsidRDefault="00FE1850" w:rsidP="0090599F">
      <w:r w:rsidRPr="00FE1850">
        <w:rPr>
          <w:noProof/>
          <w14:ligatures w14:val="standardContextual"/>
        </w:rPr>
        <w:lastRenderedPageBreak/>
        <w:pict w14:anchorId="7468F9AA">
          <v:rect id="_x0000_i1025" alt="" style="width:481.9pt;height:.05pt;mso-width-percent:0;mso-height-percent:0;mso-width-percent:0;mso-height-percent:0" o:hralign="center" o:hrstd="t" o:hr="t" fillcolor="#a0a0a0" stroked="f"/>
        </w:pict>
      </w:r>
    </w:p>
    <w:p w14:paraId="229DA7B2" w14:textId="2884AA73" w:rsidR="0090599F" w:rsidRPr="0090599F" w:rsidRDefault="00184D80" w:rsidP="0090599F">
      <w:pPr>
        <w:pStyle w:val="Titolo3"/>
      </w:pPr>
      <w:bookmarkStart w:id="15" w:name="_Toc199457805"/>
      <w:r>
        <w:t>5</w:t>
      </w:r>
      <w:r w:rsidR="0090599F" w:rsidRPr="0090599F">
        <w:t>.3 NATS Server</w:t>
      </w:r>
      <w:bookmarkEnd w:id="15"/>
    </w:p>
    <w:p w14:paraId="153719D4" w14:textId="77777777" w:rsidR="0090599F" w:rsidRPr="0090599F" w:rsidRDefault="0090599F" w:rsidP="0090599F">
      <w:r w:rsidRPr="0090599F">
        <w:t xml:space="preserve">Il </w:t>
      </w:r>
      <w:r w:rsidRPr="0090599F">
        <w:rPr>
          <w:b/>
          <w:bCs/>
        </w:rPr>
        <w:t>NATS Server</w:t>
      </w:r>
      <w:r w:rsidRPr="0090599F">
        <w:t xml:space="preserve"> (processo </w:t>
      </w:r>
      <w:proofErr w:type="spellStart"/>
      <w:r w:rsidRPr="0090599F">
        <w:rPr>
          <w:rFonts w:ascii="Courier New" w:hAnsi="Courier New" w:cs="Courier New"/>
          <w:sz w:val="20"/>
          <w:szCs w:val="20"/>
        </w:rPr>
        <w:t>nats</w:t>
      </w:r>
      <w:proofErr w:type="spellEnd"/>
      <w:r w:rsidRPr="0090599F">
        <w:rPr>
          <w:rFonts w:ascii="Courier New" w:hAnsi="Courier New" w:cs="Courier New"/>
          <w:sz w:val="20"/>
          <w:szCs w:val="20"/>
        </w:rPr>
        <w:t>-server</w:t>
      </w:r>
      <w:r w:rsidRPr="0090599F">
        <w:t xml:space="preserve"> o </w:t>
      </w:r>
      <w:proofErr w:type="spellStart"/>
      <w:r w:rsidRPr="0090599F">
        <w:rPr>
          <w:rFonts w:ascii="Courier New" w:hAnsi="Courier New" w:cs="Courier New"/>
          <w:sz w:val="20"/>
          <w:szCs w:val="20"/>
        </w:rPr>
        <w:t>gnatsd</w:t>
      </w:r>
      <w:proofErr w:type="spellEnd"/>
      <w:r w:rsidRPr="0090599F">
        <w:t>) è il “centralino” che instrada tutti i messaggi tra publisher e subscriber:</w:t>
      </w:r>
    </w:p>
    <w:p w14:paraId="7DE69C66" w14:textId="77777777" w:rsidR="0090599F" w:rsidRPr="0090599F" w:rsidRDefault="0090599F" w:rsidP="0090599F">
      <w:pPr>
        <w:pStyle w:val="Paragrafoelenco"/>
        <w:numPr>
          <w:ilvl w:val="0"/>
          <w:numId w:val="13"/>
        </w:numPr>
      </w:pPr>
      <w:r w:rsidRPr="0090599F">
        <w:rPr>
          <w:b/>
          <w:bCs/>
        </w:rPr>
        <w:t>Singolo nodo</w:t>
      </w:r>
      <w:r w:rsidRPr="0090599F">
        <w:t>: gestisce decine di migliaia di connessioni e può processare milioni di messaggi al secondo.</w:t>
      </w:r>
    </w:p>
    <w:p w14:paraId="34D56D1E" w14:textId="77777777" w:rsidR="0090599F" w:rsidRDefault="0090599F" w:rsidP="0090599F">
      <w:pPr>
        <w:pStyle w:val="Paragrafoelenco"/>
        <w:numPr>
          <w:ilvl w:val="0"/>
          <w:numId w:val="13"/>
        </w:numPr>
      </w:pPr>
      <w:r w:rsidRPr="0090599F">
        <w:rPr>
          <w:b/>
          <w:bCs/>
        </w:rPr>
        <w:t>Clustering full-mesh</w:t>
      </w:r>
      <w:r w:rsidRPr="0090599F">
        <w:t>: più server si collegano fra loro, formando una rete in cui ogni nodo comunica direttamente con tutti gli altri. In questo modo, basta che un client sia connesso a uno qualunque dei nodi per poter pubblicare o sottoscrivere messaggi a prescindere dal punto di ingresso.</w:t>
      </w:r>
    </w:p>
    <w:p w14:paraId="260DFB1F" w14:textId="7D07F1D5" w:rsidR="0090599F" w:rsidRPr="0090599F" w:rsidRDefault="0090599F" w:rsidP="0090599F">
      <w:pPr>
        <w:pStyle w:val="Paragrafoelenco"/>
        <w:numPr>
          <w:ilvl w:val="0"/>
          <w:numId w:val="13"/>
        </w:numPr>
      </w:pPr>
      <w:proofErr w:type="spellStart"/>
      <w:r w:rsidRPr="0090599F">
        <w:rPr>
          <w:b/>
          <w:bCs/>
        </w:rPr>
        <w:t>Leaf</w:t>
      </w:r>
      <w:proofErr w:type="spellEnd"/>
      <w:r w:rsidRPr="0090599F">
        <w:rPr>
          <w:b/>
          <w:bCs/>
        </w:rPr>
        <w:t xml:space="preserve"> </w:t>
      </w:r>
      <w:proofErr w:type="spellStart"/>
      <w:r w:rsidRPr="0090599F">
        <w:rPr>
          <w:b/>
          <w:bCs/>
        </w:rPr>
        <w:t>nodes</w:t>
      </w:r>
      <w:proofErr w:type="spellEnd"/>
      <w:r w:rsidRPr="0090599F">
        <w:rPr>
          <w:b/>
          <w:bCs/>
        </w:rPr>
        <w:t xml:space="preserve">: </w:t>
      </w:r>
      <w:r w:rsidRPr="0090599F">
        <w:t xml:space="preserve">in scenari geo-distribuiti, un </w:t>
      </w:r>
      <w:proofErr w:type="spellStart"/>
      <w:r w:rsidRPr="0090599F">
        <w:t>leaf</w:t>
      </w:r>
      <w:proofErr w:type="spellEnd"/>
      <w:r w:rsidRPr="0090599F">
        <w:t xml:space="preserve"> </w:t>
      </w:r>
      <w:proofErr w:type="spellStart"/>
      <w:r w:rsidRPr="0090599F">
        <w:t>node</w:t>
      </w:r>
      <w:proofErr w:type="spellEnd"/>
      <w:r w:rsidRPr="0090599F">
        <w:t xml:space="preserve"> si collega a uno (o più) cluster principali, offrendo un punto di accesso locale e riallineandosi automaticamente quando la connessione torna disponibile.</w:t>
      </w:r>
    </w:p>
    <w:p w14:paraId="3023CD3D" w14:textId="041DB71A" w:rsidR="0090599F" w:rsidRPr="0090599F" w:rsidRDefault="00184D80" w:rsidP="0090599F">
      <w:pPr>
        <w:pStyle w:val="Titolo3"/>
      </w:pPr>
      <w:bookmarkStart w:id="16" w:name="_Toc199457806"/>
      <w:r>
        <w:t>5</w:t>
      </w:r>
      <w:r w:rsidR="0090599F" w:rsidRPr="0090599F">
        <w:t xml:space="preserve">.4 </w:t>
      </w:r>
      <w:proofErr w:type="spellStart"/>
      <w:r w:rsidR="0090599F" w:rsidRPr="0090599F">
        <w:t>Subject</w:t>
      </w:r>
      <w:proofErr w:type="spellEnd"/>
      <w:r w:rsidR="0090599F" w:rsidRPr="0090599F">
        <w:t>: il “canale” logico</w:t>
      </w:r>
      <w:bookmarkEnd w:id="16"/>
    </w:p>
    <w:p w14:paraId="68857B27" w14:textId="77777777" w:rsidR="0090599F" w:rsidRPr="0090599F" w:rsidRDefault="0090599F" w:rsidP="0090599F">
      <w:pPr>
        <w:spacing w:before="100" w:beforeAutospacing="1" w:after="100" w:afterAutospacing="1"/>
      </w:pPr>
      <w:r w:rsidRPr="0090599F">
        <w:t xml:space="preserve">Un </w:t>
      </w:r>
      <w:proofErr w:type="spellStart"/>
      <w:r w:rsidRPr="0090599F">
        <w:rPr>
          <w:b/>
          <w:bCs/>
        </w:rPr>
        <w:t>subject</w:t>
      </w:r>
      <w:proofErr w:type="spellEnd"/>
      <w:r w:rsidRPr="0090599F">
        <w:t xml:space="preserve"> in NATS è una stringa gerarchica (livelli separati da punti), che rappresenta il canale virtuale su cui transitano i messaggi. Ad esempio, </w:t>
      </w:r>
      <w:proofErr w:type="spellStart"/>
      <w:proofErr w:type="gramStart"/>
      <w:r w:rsidRPr="0090599F">
        <w:rPr>
          <w:rFonts w:ascii="Courier New" w:hAnsi="Courier New" w:cs="Courier New"/>
          <w:sz w:val="20"/>
          <w:szCs w:val="20"/>
        </w:rPr>
        <w:t>users.created</w:t>
      </w:r>
      <w:proofErr w:type="spellEnd"/>
      <w:proofErr w:type="gramEnd"/>
      <w:r w:rsidRPr="0090599F">
        <w:t xml:space="preserve"> o </w:t>
      </w:r>
      <w:r w:rsidRPr="0090599F">
        <w:rPr>
          <w:rFonts w:ascii="Courier New" w:hAnsi="Courier New" w:cs="Courier New"/>
          <w:sz w:val="20"/>
          <w:szCs w:val="20"/>
        </w:rPr>
        <w:t>payments.processed.us</w:t>
      </w:r>
      <w:r w:rsidRPr="0090599F">
        <w:t>.</w:t>
      </w:r>
    </w:p>
    <w:p w14:paraId="63D27E7D" w14:textId="77777777" w:rsidR="0090599F" w:rsidRPr="0090599F" w:rsidRDefault="0090599F" w:rsidP="0090599F">
      <w:pPr>
        <w:numPr>
          <w:ilvl w:val="0"/>
          <w:numId w:val="12"/>
        </w:numPr>
        <w:spacing w:before="100" w:beforeAutospacing="1" w:after="100" w:afterAutospacing="1"/>
      </w:pPr>
      <w:r w:rsidRPr="0090599F">
        <w:t xml:space="preserve">Il </w:t>
      </w:r>
      <w:proofErr w:type="spellStart"/>
      <w:r w:rsidRPr="0090599F">
        <w:t>subject</w:t>
      </w:r>
      <w:proofErr w:type="spellEnd"/>
      <w:r w:rsidRPr="0090599F">
        <w:t xml:space="preserve"> è </w:t>
      </w:r>
      <w:r w:rsidRPr="0090599F">
        <w:rPr>
          <w:b/>
          <w:bCs/>
        </w:rPr>
        <w:t>solo testo</w:t>
      </w:r>
      <w:r w:rsidRPr="0090599F">
        <w:t>, non serve alcuna configurazione a server: basta usarlo.</w:t>
      </w:r>
    </w:p>
    <w:p w14:paraId="1D4B788C" w14:textId="77777777" w:rsidR="0090599F" w:rsidRPr="0090599F" w:rsidRDefault="0090599F" w:rsidP="0090599F">
      <w:pPr>
        <w:numPr>
          <w:ilvl w:val="0"/>
          <w:numId w:val="12"/>
        </w:numPr>
        <w:spacing w:before="100" w:beforeAutospacing="1" w:after="100" w:afterAutospacing="1"/>
      </w:pPr>
      <w:r w:rsidRPr="0090599F">
        <w:rPr>
          <w:b/>
          <w:bCs/>
        </w:rPr>
        <w:t>Wildcard</w:t>
      </w:r>
    </w:p>
    <w:p w14:paraId="735C655A" w14:textId="77777777" w:rsidR="0090599F" w:rsidRPr="0090599F" w:rsidRDefault="0090599F" w:rsidP="0090599F">
      <w:pPr>
        <w:numPr>
          <w:ilvl w:val="1"/>
          <w:numId w:val="12"/>
        </w:numPr>
        <w:spacing w:before="100" w:beforeAutospacing="1" w:after="100" w:afterAutospacing="1"/>
      </w:pPr>
      <w:r w:rsidRPr="0090599F">
        <w:rPr>
          <w:rFonts w:ascii="Courier New" w:hAnsi="Courier New" w:cs="Courier New"/>
          <w:sz w:val="20"/>
          <w:szCs w:val="20"/>
        </w:rPr>
        <w:t>*</w:t>
      </w:r>
      <w:r w:rsidRPr="0090599F">
        <w:t xml:space="preserve"> sostituisce un singolo livello (</w:t>
      </w:r>
      <w:proofErr w:type="spellStart"/>
      <w:r w:rsidRPr="0090599F">
        <w:rPr>
          <w:rFonts w:ascii="Courier New" w:hAnsi="Courier New" w:cs="Courier New"/>
          <w:sz w:val="20"/>
          <w:szCs w:val="20"/>
        </w:rPr>
        <w:t>foo</w:t>
      </w:r>
      <w:proofErr w:type="spellEnd"/>
      <w:r w:rsidRPr="0090599F">
        <w:rPr>
          <w:rFonts w:ascii="Courier New" w:hAnsi="Courier New" w:cs="Courier New"/>
          <w:sz w:val="20"/>
          <w:szCs w:val="20"/>
        </w:rPr>
        <w:t>.*.bar</w:t>
      </w:r>
      <w:r w:rsidRPr="0090599F">
        <w:t xml:space="preserve"> → </w:t>
      </w:r>
      <w:proofErr w:type="spellStart"/>
      <w:r w:rsidRPr="0090599F">
        <w:rPr>
          <w:rFonts w:ascii="Courier New" w:hAnsi="Courier New" w:cs="Courier New"/>
          <w:sz w:val="20"/>
          <w:szCs w:val="20"/>
        </w:rPr>
        <w:t>foo.hello.bar</w:t>
      </w:r>
      <w:proofErr w:type="spellEnd"/>
      <w:r w:rsidRPr="0090599F">
        <w:t>).</w:t>
      </w:r>
    </w:p>
    <w:p w14:paraId="3AA92D60" w14:textId="77777777" w:rsidR="0090599F" w:rsidRPr="0090599F" w:rsidRDefault="0090599F" w:rsidP="0090599F">
      <w:pPr>
        <w:numPr>
          <w:ilvl w:val="1"/>
          <w:numId w:val="12"/>
        </w:numPr>
        <w:spacing w:before="100" w:beforeAutospacing="1" w:after="100" w:afterAutospacing="1"/>
      </w:pPr>
      <w:r w:rsidRPr="0090599F">
        <w:rPr>
          <w:rFonts w:ascii="Courier New" w:hAnsi="Courier New" w:cs="Courier New"/>
          <w:sz w:val="20"/>
          <w:szCs w:val="20"/>
        </w:rPr>
        <w:t>&gt;</w:t>
      </w:r>
      <w:r w:rsidRPr="0090599F">
        <w:t xml:space="preserve"> cattura tutti i livelli rimanenti (</w:t>
      </w:r>
      <w:proofErr w:type="spellStart"/>
      <w:r w:rsidRPr="0090599F">
        <w:rPr>
          <w:rFonts w:ascii="Courier New" w:hAnsi="Courier New" w:cs="Courier New"/>
          <w:sz w:val="20"/>
          <w:szCs w:val="20"/>
        </w:rPr>
        <w:t>foo</w:t>
      </w:r>
      <w:proofErr w:type="spellEnd"/>
      <w:r w:rsidRPr="0090599F">
        <w:rPr>
          <w:rFonts w:ascii="Courier New" w:hAnsi="Courier New" w:cs="Courier New"/>
          <w:sz w:val="20"/>
          <w:szCs w:val="20"/>
        </w:rPr>
        <w:t>.&gt;</w:t>
      </w:r>
      <w:r w:rsidRPr="0090599F">
        <w:t xml:space="preserve"> → </w:t>
      </w:r>
      <w:proofErr w:type="spellStart"/>
      <w:r w:rsidRPr="0090599F">
        <w:rPr>
          <w:rFonts w:ascii="Courier New" w:hAnsi="Courier New" w:cs="Courier New"/>
          <w:sz w:val="20"/>
          <w:szCs w:val="20"/>
        </w:rPr>
        <w:t>foo.x</w:t>
      </w:r>
      <w:proofErr w:type="spellEnd"/>
      <w:r w:rsidRPr="0090599F">
        <w:t xml:space="preserve">, </w:t>
      </w:r>
      <w:proofErr w:type="spellStart"/>
      <w:r w:rsidRPr="0090599F">
        <w:rPr>
          <w:rFonts w:ascii="Courier New" w:hAnsi="Courier New" w:cs="Courier New"/>
          <w:sz w:val="20"/>
          <w:szCs w:val="20"/>
        </w:rPr>
        <w:t>foo.x.</w:t>
      </w:r>
      <w:proofErr w:type="gramStart"/>
      <w:r w:rsidRPr="0090599F">
        <w:rPr>
          <w:rFonts w:ascii="Courier New" w:hAnsi="Courier New" w:cs="Courier New"/>
          <w:sz w:val="20"/>
          <w:szCs w:val="20"/>
        </w:rPr>
        <w:t>y.z</w:t>
      </w:r>
      <w:proofErr w:type="spellEnd"/>
      <w:proofErr w:type="gramEnd"/>
      <w:r w:rsidRPr="0090599F">
        <w:t>, ecc.).</w:t>
      </w:r>
    </w:p>
    <w:p w14:paraId="073E8323" w14:textId="21970E19" w:rsidR="0090599F" w:rsidRPr="0090599F" w:rsidRDefault="0090599F" w:rsidP="0090599F">
      <w:pPr>
        <w:numPr>
          <w:ilvl w:val="0"/>
          <w:numId w:val="12"/>
        </w:numPr>
        <w:spacing w:before="100" w:beforeAutospacing="1" w:after="100" w:afterAutospacing="1"/>
      </w:pPr>
      <w:r w:rsidRPr="0090599F">
        <w:rPr>
          <w:b/>
          <w:bCs/>
        </w:rPr>
        <w:t>Pattern dinamici</w:t>
      </w:r>
      <w:r w:rsidRPr="0090599F">
        <w:t xml:space="preserve">: un subscriber può registrarsi su </w:t>
      </w:r>
      <w:r w:rsidRPr="0090599F">
        <w:rPr>
          <w:rFonts w:ascii="Courier New" w:hAnsi="Courier New" w:cs="Courier New"/>
          <w:sz w:val="20"/>
          <w:szCs w:val="20"/>
        </w:rPr>
        <w:t>SUB &gt;</w:t>
      </w:r>
      <w:r w:rsidRPr="0090599F">
        <w:t xml:space="preserve"> per “ascoltare” ogni messaggio che transita sul broker, utile per </w:t>
      </w:r>
      <w:proofErr w:type="spellStart"/>
      <w:r w:rsidRPr="0090599F">
        <w:t>logging</w:t>
      </w:r>
      <w:proofErr w:type="spellEnd"/>
      <w:r w:rsidRPr="0090599F">
        <w:t xml:space="preserve"> centralizzato o operazioni di </w:t>
      </w:r>
      <w:r w:rsidR="00BE7372" w:rsidRPr="0090599F">
        <w:t>auditing.</w:t>
      </w:r>
    </w:p>
    <w:p w14:paraId="04397F3B" w14:textId="77777777" w:rsidR="0090599F" w:rsidRPr="0090599F" w:rsidRDefault="0090599F" w:rsidP="0090599F">
      <w:pPr>
        <w:spacing w:before="100" w:beforeAutospacing="1" w:after="100" w:afterAutospacing="1"/>
      </w:pPr>
      <w:r w:rsidRPr="0090599F">
        <w:t xml:space="preserve">In questo modo il modello Pub/Sub diventa estremamente flessibile: non si tratta di code fisiche come in altri sistemi, ma di </w:t>
      </w:r>
      <w:proofErr w:type="spellStart"/>
      <w:r w:rsidRPr="0090599F">
        <w:rPr>
          <w:b/>
          <w:bCs/>
        </w:rPr>
        <w:t>routing</w:t>
      </w:r>
      <w:proofErr w:type="spellEnd"/>
      <w:r w:rsidRPr="0090599F">
        <w:rPr>
          <w:b/>
          <w:bCs/>
        </w:rPr>
        <w:t xml:space="preserve"> dinamico</w:t>
      </w:r>
      <w:r w:rsidRPr="0090599F">
        <w:t xml:space="preserve"> basato sul nome del </w:t>
      </w:r>
      <w:proofErr w:type="spellStart"/>
      <w:r w:rsidRPr="0090599F">
        <w:t>subject</w:t>
      </w:r>
      <w:proofErr w:type="spellEnd"/>
      <w:r w:rsidRPr="0090599F">
        <w:t>, che permette di introdurre nuovi servizi o modificare quelli esistenti senza interventi sul broker.</w:t>
      </w:r>
    </w:p>
    <w:p w14:paraId="27446DE4" w14:textId="77777777" w:rsidR="0090599F" w:rsidRDefault="0090599F" w:rsidP="0090599F">
      <w:pPr>
        <w:spacing w:before="100" w:beforeAutospacing="1" w:after="100" w:afterAutospacing="1"/>
      </w:pPr>
      <w:r w:rsidRPr="0090599F">
        <w:t xml:space="preserve">Con questi quattro elementi — </w:t>
      </w:r>
      <w:r w:rsidRPr="0090599F">
        <w:rPr>
          <w:b/>
          <w:bCs/>
        </w:rPr>
        <w:t>publisher</w:t>
      </w:r>
      <w:r w:rsidRPr="0090599F">
        <w:t xml:space="preserve">, </w:t>
      </w:r>
      <w:r w:rsidRPr="0090599F">
        <w:rPr>
          <w:b/>
          <w:bCs/>
        </w:rPr>
        <w:t>subscriber</w:t>
      </w:r>
      <w:r w:rsidRPr="0090599F">
        <w:t xml:space="preserve">, </w:t>
      </w:r>
      <w:r w:rsidRPr="0090599F">
        <w:rPr>
          <w:b/>
          <w:bCs/>
        </w:rPr>
        <w:t>NATS Server</w:t>
      </w:r>
      <w:r w:rsidRPr="0090599F">
        <w:t xml:space="preserve"> e </w:t>
      </w:r>
      <w:proofErr w:type="spellStart"/>
      <w:r w:rsidRPr="0090599F">
        <w:rPr>
          <w:b/>
          <w:bCs/>
        </w:rPr>
        <w:t>subject</w:t>
      </w:r>
      <w:proofErr w:type="spellEnd"/>
      <w:r w:rsidRPr="0090599F">
        <w:t xml:space="preserve"> — si costruisce la spina dorsale di un sistema event-</w:t>
      </w:r>
      <w:proofErr w:type="spellStart"/>
      <w:r w:rsidRPr="0090599F">
        <w:t>driven</w:t>
      </w:r>
      <w:proofErr w:type="spellEnd"/>
      <w:r w:rsidRPr="0090599F">
        <w:t xml:space="preserve">, dove i servizi comunicano in modo </w:t>
      </w:r>
      <w:proofErr w:type="spellStart"/>
      <w:r w:rsidRPr="0090599F">
        <w:rPr>
          <w:b/>
          <w:bCs/>
        </w:rPr>
        <w:t>decoupled</w:t>
      </w:r>
      <w:proofErr w:type="spellEnd"/>
      <w:r w:rsidRPr="0090599F">
        <w:t xml:space="preserve">, </w:t>
      </w:r>
      <w:r w:rsidRPr="0090599F">
        <w:rPr>
          <w:b/>
          <w:bCs/>
        </w:rPr>
        <w:t>scalabile</w:t>
      </w:r>
      <w:r w:rsidRPr="0090599F">
        <w:t xml:space="preserve"> e </w:t>
      </w:r>
      <w:r w:rsidRPr="0090599F">
        <w:rPr>
          <w:b/>
          <w:bCs/>
        </w:rPr>
        <w:t>performante</w:t>
      </w:r>
      <w:r w:rsidRPr="0090599F">
        <w:t>.</w:t>
      </w:r>
    </w:p>
    <w:p w14:paraId="237F2C46" w14:textId="520A47C1" w:rsidR="00184D80" w:rsidRPr="00184D80" w:rsidRDefault="00184D80" w:rsidP="00184D80">
      <w:pPr>
        <w:pStyle w:val="Titolo2"/>
      </w:pPr>
      <w:bookmarkStart w:id="17" w:name="_Toc199457807"/>
      <w:r w:rsidRPr="00184D80">
        <w:lastRenderedPageBreak/>
        <w:t>5. Primi passi con Rust e NATS</w:t>
      </w:r>
      <w:bookmarkEnd w:id="17"/>
    </w:p>
    <w:p w14:paraId="1545168F" w14:textId="406D6A36" w:rsidR="00BE7372" w:rsidRPr="00184D80" w:rsidRDefault="00184D80" w:rsidP="00184D80">
      <w:pPr>
        <w:pStyle w:val="Titolo3"/>
      </w:pPr>
      <w:bookmarkStart w:id="18" w:name="_Toc199457808"/>
      <w:r>
        <w:t>5.1</w:t>
      </w:r>
      <w:r w:rsidR="00BE7372" w:rsidRPr="00184D80">
        <w:t xml:space="preserve"> Esempio minimale</w:t>
      </w:r>
      <w:bookmarkEnd w:id="18"/>
    </w:p>
    <w:p w14:paraId="0CD4C53A" w14:textId="77777777" w:rsidR="00BE7372" w:rsidRDefault="00BE7372" w:rsidP="00BE7372">
      <w:pPr>
        <w:spacing w:before="100" w:beforeAutospacing="1" w:after="100" w:afterAutospacing="1"/>
      </w:pPr>
      <w:r>
        <w:rPr>
          <w:noProof/>
          <w14:ligatures w14:val="standardContextual"/>
        </w:rPr>
        <w:drawing>
          <wp:inline distT="0" distB="0" distL="0" distR="0" wp14:anchorId="45AE65F5" wp14:editId="4E8A4657">
            <wp:extent cx="2315496" cy="1543584"/>
            <wp:effectExtent l="38100" t="38100" r="85090" b="95250"/>
            <wp:docPr id="1514717707" name="Immagine 1" descr="architettura di comunicazione tramite message broker NATS&#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717707" name="Immagine 1" descr="architettura di comunicazione tramite message broker NATS&#10;"/>
                    <pic:cNvPicPr/>
                  </pic:nvPicPr>
                  <pic:blipFill>
                    <a:blip r:embed="rId10"/>
                    <a:stretch>
                      <a:fillRect/>
                    </a:stretch>
                  </pic:blipFill>
                  <pic:spPr>
                    <a:xfrm>
                      <a:off x="0" y="0"/>
                      <a:ext cx="2354833" cy="1569807"/>
                    </a:xfrm>
                    <a:prstGeom prst="rect">
                      <a:avLst/>
                    </a:prstGeom>
                    <a:ln>
                      <a:solidFill>
                        <a:schemeClr val="accent1"/>
                      </a:solidFill>
                      <a:prstDash val="solid"/>
                    </a:ln>
                    <a:effectLst>
                      <a:outerShdw blurRad="50800" dist="38100" dir="2700000" algn="tl" rotWithShape="0">
                        <a:prstClr val="black">
                          <a:alpha val="40000"/>
                        </a:prstClr>
                      </a:outerShdw>
                    </a:effectLst>
                  </pic:spPr>
                </pic:pic>
              </a:graphicData>
            </a:graphic>
          </wp:inline>
        </w:drawing>
      </w:r>
    </w:p>
    <w:p w14:paraId="599F0C79" w14:textId="77777777" w:rsidR="00BE7372" w:rsidRDefault="00BE7372" w:rsidP="00BE7372">
      <w:r>
        <w:t xml:space="preserve">Verifica su GitHub </w:t>
      </w:r>
      <w:hyperlink r:id="rId11" w:history="1">
        <w:proofErr w:type="spellStart"/>
        <w:r w:rsidRPr="00BE7372">
          <w:rPr>
            <w:rStyle w:val="Collegamentoipertestuale"/>
            <w:b/>
            <w:bCs/>
            <w:color w:val="0070C0"/>
          </w:rPr>
          <w:t>nats</w:t>
        </w:r>
        <w:proofErr w:type="spellEnd"/>
        <w:r w:rsidRPr="00BE7372">
          <w:rPr>
            <w:rStyle w:val="Collegamentoipertestuale"/>
            <w:b/>
            <w:bCs/>
            <w:color w:val="0070C0"/>
          </w:rPr>
          <w:t>-</w:t>
        </w:r>
        <w:proofErr w:type="spellStart"/>
        <w:r w:rsidRPr="00BE7372">
          <w:rPr>
            <w:rStyle w:val="Collegamentoipertestuale"/>
            <w:b/>
            <w:bCs/>
            <w:color w:val="0070C0"/>
          </w:rPr>
          <w:t>docker</w:t>
        </w:r>
        <w:proofErr w:type="spellEnd"/>
        <w:r w:rsidRPr="00BE7372">
          <w:rPr>
            <w:rStyle w:val="Collegamentoipertestuale"/>
            <w:b/>
            <w:bCs/>
            <w:color w:val="0070C0"/>
          </w:rPr>
          <w:t>-demo</w:t>
        </w:r>
      </w:hyperlink>
      <w:r>
        <w:t xml:space="preserve"> un ambiente minimale per sperimentare NATS con un </w:t>
      </w:r>
      <w:r>
        <w:rPr>
          <w:rStyle w:val="Enfasigrassetto"/>
          <w:rFonts w:eastAsiaTheme="majorEastAsia"/>
        </w:rPr>
        <w:t>publisher</w:t>
      </w:r>
      <w:r>
        <w:t xml:space="preserve"> Rust, un </w:t>
      </w:r>
      <w:r>
        <w:rPr>
          <w:rStyle w:val="Enfasigrassetto"/>
          <w:rFonts w:eastAsiaTheme="majorEastAsia"/>
        </w:rPr>
        <w:t>subscriber</w:t>
      </w:r>
      <w:r>
        <w:t xml:space="preserve"> Rust e un client interattivo (</w:t>
      </w:r>
      <w:proofErr w:type="spellStart"/>
      <w:r>
        <w:rPr>
          <w:rStyle w:val="CodiceHTML"/>
          <w:rFonts w:eastAsiaTheme="majorEastAsia"/>
        </w:rPr>
        <w:t>natsio</w:t>
      </w:r>
      <w:proofErr w:type="spellEnd"/>
      <w:r>
        <w:rPr>
          <w:rStyle w:val="CodiceHTML"/>
          <w:rFonts w:eastAsiaTheme="majorEastAsia"/>
        </w:rPr>
        <w:t>/</w:t>
      </w:r>
      <w:proofErr w:type="spellStart"/>
      <w:r>
        <w:rPr>
          <w:rStyle w:val="CodiceHTML"/>
          <w:rFonts w:eastAsiaTheme="majorEastAsia"/>
        </w:rPr>
        <w:t>nats</w:t>
      </w:r>
      <w:proofErr w:type="spellEnd"/>
      <w:r>
        <w:rPr>
          <w:rStyle w:val="CodiceHTML"/>
          <w:rFonts w:eastAsiaTheme="majorEastAsia"/>
        </w:rPr>
        <w:t>-box</w:t>
      </w:r>
      <w:r>
        <w:t>).</w:t>
      </w:r>
    </w:p>
    <w:p w14:paraId="4212DB1B" w14:textId="77777777" w:rsidR="00CA3A86" w:rsidRDefault="00CA3A86">
      <w:pPr>
        <w:spacing w:after="160" w:line="278" w:lineRule="auto"/>
        <w:ind w:firstLine="0"/>
        <w:jc w:val="left"/>
      </w:pPr>
    </w:p>
    <w:p w14:paraId="6C2DF7AB" w14:textId="11C80920" w:rsidR="00CA3A86" w:rsidRDefault="00CA3A86">
      <w:pPr>
        <w:spacing w:after="160" w:line="278" w:lineRule="auto"/>
        <w:ind w:firstLine="0"/>
        <w:jc w:val="left"/>
      </w:pPr>
      <w:r>
        <w:br w:type="page"/>
      </w:r>
    </w:p>
    <w:p w14:paraId="4364EC3F" w14:textId="77777777" w:rsidR="00796E62" w:rsidRDefault="00796E62">
      <w:pPr>
        <w:spacing w:after="160" w:line="278" w:lineRule="auto"/>
        <w:ind w:firstLine="0"/>
        <w:jc w:val="left"/>
      </w:pPr>
    </w:p>
    <w:p w14:paraId="7911AD54" w14:textId="6C02009A" w:rsidR="00A839E9" w:rsidRDefault="00F437BB" w:rsidP="00F437BB">
      <w:pPr>
        <w:pStyle w:val="Titolo2"/>
      </w:pPr>
      <w:bookmarkStart w:id="19" w:name="_Toc199457809"/>
      <w:r w:rsidRPr="00F437BB">
        <w:rPr>
          <w:b/>
          <w:bCs/>
        </w:rPr>
        <w:t>Coding</w:t>
      </w:r>
      <w:r>
        <w:t>: struttura del progetto e file di base</w:t>
      </w:r>
      <w:bookmarkEnd w:id="19"/>
    </w:p>
    <w:p w14:paraId="46DCE625" w14:textId="77777777" w:rsidR="00806837" w:rsidRPr="00811A63" w:rsidRDefault="00806837" w:rsidP="002D1CEB">
      <w:pPr>
        <w:pStyle w:val="terminal"/>
      </w:pPr>
      <w:proofErr w:type="spellStart"/>
      <w:r w:rsidRPr="00811A63">
        <w:t>AB_app</w:t>
      </w:r>
      <w:proofErr w:type="spellEnd"/>
      <w:r w:rsidRPr="00811A63">
        <w:t>/</w:t>
      </w:r>
    </w:p>
    <w:p w14:paraId="2376032B" w14:textId="77777777" w:rsidR="00806837" w:rsidRPr="00811A63" w:rsidRDefault="00806837" w:rsidP="00806837">
      <w:pPr>
        <w:pBdr>
          <w:top w:val="single" w:sz="4" w:space="1" w:color="auto"/>
          <w:left w:val="single" w:sz="4" w:space="4" w:color="auto"/>
          <w:bottom w:val="single" w:sz="4" w:space="1" w:color="auto"/>
          <w:right w:val="single" w:sz="4" w:space="4" w:color="auto"/>
        </w:pBdr>
        <w:shd w:val="clear" w:color="auto" w:fill="000000" w:themeFill="text1"/>
        <w:ind w:firstLine="0"/>
        <w:rPr>
          <w:rFonts w:ascii="Courier New" w:hAnsi="Courier New" w:cs="Courier New"/>
          <w:sz w:val="16"/>
          <w:szCs w:val="16"/>
        </w:rPr>
      </w:pPr>
      <w:r w:rsidRPr="00811A63">
        <w:rPr>
          <w:rFonts w:ascii="Courier New" w:hAnsi="Courier New" w:cs="Courier New"/>
          <w:sz w:val="16"/>
          <w:szCs w:val="16"/>
        </w:rPr>
        <w:t xml:space="preserve">├── </w:t>
      </w:r>
      <w:proofErr w:type="spellStart"/>
      <w:r w:rsidRPr="00811A63">
        <w:rPr>
          <w:rFonts w:ascii="Courier New" w:hAnsi="Courier New" w:cs="Courier New"/>
          <w:sz w:val="16"/>
          <w:szCs w:val="16"/>
        </w:rPr>
        <w:t>docker-compose.yml</w:t>
      </w:r>
      <w:proofErr w:type="spellEnd"/>
      <w:r w:rsidRPr="00811A63">
        <w:rPr>
          <w:rFonts w:ascii="Courier New" w:hAnsi="Courier New" w:cs="Courier New"/>
          <w:sz w:val="16"/>
          <w:szCs w:val="16"/>
        </w:rPr>
        <w:t xml:space="preserve">            # orchestrazione NATS + servizi</w:t>
      </w:r>
    </w:p>
    <w:p w14:paraId="0164476A" w14:textId="77777777" w:rsidR="00806837" w:rsidRPr="00811A63" w:rsidRDefault="00806837" w:rsidP="00806837">
      <w:pPr>
        <w:pBdr>
          <w:top w:val="single" w:sz="4" w:space="1" w:color="auto"/>
          <w:left w:val="single" w:sz="4" w:space="4" w:color="auto"/>
          <w:bottom w:val="single" w:sz="4" w:space="1" w:color="auto"/>
          <w:right w:val="single" w:sz="4" w:space="4" w:color="auto"/>
        </w:pBdr>
        <w:shd w:val="clear" w:color="auto" w:fill="000000" w:themeFill="text1"/>
        <w:ind w:firstLine="0"/>
        <w:rPr>
          <w:rFonts w:ascii="Courier New" w:hAnsi="Courier New" w:cs="Courier New"/>
          <w:sz w:val="16"/>
          <w:szCs w:val="16"/>
        </w:rPr>
      </w:pPr>
      <w:r w:rsidRPr="00811A63">
        <w:rPr>
          <w:rFonts w:ascii="Courier New" w:hAnsi="Courier New" w:cs="Courier New"/>
          <w:sz w:val="16"/>
          <w:szCs w:val="16"/>
        </w:rPr>
        <w:t>├── infra/                        # provisioning e configurazioni infra</w:t>
      </w:r>
    </w:p>
    <w:p w14:paraId="7F146939" w14:textId="77777777" w:rsidR="00806837" w:rsidRPr="00811A63" w:rsidRDefault="00806837" w:rsidP="00806837">
      <w:pPr>
        <w:pBdr>
          <w:top w:val="single" w:sz="4" w:space="1" w:color="auto"/>
          <w:left w:val="single" w:sz="4" w:space="4" w:color="auto"/>
          <w:bottom w:val="single" w:sz="4" w:space="1" w:color="auto"/>
          <w:right w:val="single" w:sz="4" w:space="4" w:color="auto"/>
        </w:pBdr>
        <w:shd w:val="clear" w:color="auto" w:fill="000000" w:themeFill="text1"/>
        <w:ind w:firstLine="0"/>
        <w:rPr>
          <w:rFonts w:ascii="Courier New" w:hAnsi="Courier New" w:cs="Courier New"/>
          <w:sz w:val="16"/>
          <w:szCs w:val="16"/>
        </w:rPr>
      </w:pPr>
      <w:r w:rsidRPr="00811A63">
        <w:rPr>
          <w:rFonts w:ascii="Courier New" w:hAnsi="Courier New" w:cs="Courier New"/>
          <w:sz w:val="16"/>
          <w:szCs w:val="16"/>
        </w:rPr>
        <w:t xml:space="preserve">│   └── </w:t>
      </w:r>
      <w:proofErr w:type="spellStart"/>
      <w:r w:rsidRPr="00811A63">
        <w:rPr>
          <w:rFonts w:ascii="Courier New" w:hAnsi="Courier New" w:cs="Courier New"/>
          <w:sz w:val="16"/>
          <w:szCs w:val="16"/>
        </w:rPr>
        <w:t>nats</w:t>
      </w:r>
      <w:proofErr w:type="spellEnd"/>
      <w:r w:rsidRPr="00811A63">
        <w:rPr>
          <w:rFonts w:ascii="Courier New" w:hAnsi="Courier New" w:cs="Courier New"/>
          <w:sz w:val="16"/>
          <w:szCs w:val="16"/>
        </w:rPr>
        <w:t xml:space="preserve">/                     # </w:t>
      </w:r>
      <w:proofErr w:type="spellStart"/>
      <w:r w:rsidRPr="00811A63">
        <w:rPr>
          <w:rFonts w:ascii="Courier New" w:hAnsi="Courier New" w:cs="Courier New"/>
          <w:sz w:val="16"/>
          <w:szCs w:val="16"/>
        </w:rPr>
        <w:t>config</w:t>
      </w:r>
      <w:proofErr w:type="spellEnd"/>
      <w:r w:rsidRPr="00811A63">
        <w:rPr>
          <w:rFonts w:ascii="Courier New" w:hAnsi="Courier New" w:cs="Courier New"/>
          <w:sz w:val="16"/>
          <w:szCs w:val="16"/>
        </w:rPr>
        <w:t xml:space="preserve"> broker NATS (TLS, </w:t>
      </w:r>
      <w:proofErr w:type="spellStart"/>
      <w:r w:rsidRPr="00811A63">
        <w:rPr>
          <w:rFonts w:ascii="Courier New" w:hAnsi="Courier New" w:cs="Courier New"/>
          <w:sz w:val="16"/>
          <w:szCs w:val="16"/>
        </w:rPr>
        <w:t>JetStream</w:t>
      </w:r>
      <w:proofErr w:type="spellEnd"/>
      <w:r w:rsidRPr="00811A63">
        <w:rPr>
          <w:rFonts w:ascii="Courier New" w:hAnsi="Courier New" w:cs="Courier New"/>
          <w:sz w:val="16"/>
          <w:szCs w:val="16"/>
        </w:rPr>
        <w:t>)</w:t>
      </w:r>
    </w:p>
    <w:p w14:paraId="4D15A6FE" w14:textId="77777777" w:rsidR="00806837" w:rsidRPr="00811A63" w:rsidRDefault="00806837" w:rsidP="00806837">
      <w:pPr>
        <w:pBdr>
          <w:top w:val="single" w:sz="4" w:space="1" w:color="auto"/>
          <w:left w:val="single" w:sz="4" w:space="4" w:color="auto"/>
          <w:bottom w:val="single" w:sz="4" w:space="1" w:color="auto"/>
          <w:right w:val="single" w:sz="4" w:space="4" w:color="auto"/>
        </w:pBdr>
        <w:shd w:val="clear" w:color="auto" w:fill="000000" w:themeFill="text1"/>
        <w:ind w:firstLine="0"/>
        <w:rPr>
          <w:rFonts w:ascii="Courier New" w:hAnsi="Courier New" w:cs="Courier New"/>
          <w:sz w:val="16"/>
          <w:szCs w:val="16"/>
        </w:rPr>
      </w:pPr>
      <w:r w:rsidRPr="00811A63">
        <w:rPr>
          <w:rFonts w:ascii="Courier New" w:hAnsi="Courier New" w:cs="Courier New"/>
          <w:sz w:val="16"/>
          <w:szCs w:val="16"/>
        </w:rPr>
        <w:t xml:space="preserve">├── services/                     # backend Rust </w:t>
      </w:r>
      <w:proofErr w:type="spellStart"/>
      <w:r w:rsidRPr="00811A63">
        <w:rPr>
          <w:rFonts w:ascii="Courier New" w:hAnsi="Courier New" w:cs="Courier New"/>
          <w:sz w:val="16"/>
          <w:szCs w:val="16"/>
        </w:rPr>
        <w:t>microservices</w:t>
      </w:r>
      <w:proofErr w:type="spellEnd"/>
    </w:p>
    <w:p w14:paraId="52B44A3F" w14:textId="77777777" w:rsidR="00806837" w:rsidRPr="00811A63" w:rsidRDefault="00806837" w:rsidP="00806837">
      <w:pPr>
        <w:pBdr>
          <w:top w:val="single" w:sz="4" w:space="1" w:color="auto"/>
          <w:left w:val="single" w:sz="4" w:space="4" w:color="auto"/>
          <w:bottom w:val="single" w:sz="4" w:space="1" w:color="auto"/>
          <w:right w:val="single" w:sz="4" w:space="4" w:color="auto"/>
        </w:pBdr>
        <w:shd w:val="clear" w:color="auto" w:fill="000000" w:themeFill="text1"/>
        <w:ind w:firstLine="0"/>
        <w:rPr>
          <w:rFonts w:ascii="Courier New" w:hAnsi="Courier New" w:cs="Courier New"/>
          <w:sz w:val="16"/>
          <w:szCs w:val="16"/>
        </w:rPr>
      </w:pPr>
      <w:r w:rsidRPr="00811A63">
        <w:rPr>
          <w:rFonts w:ascii="Courier New" w:hAnsi="Courier New" w:cs="Courier New"/>
          <w:sz w:val="16"/>
          <w:szCs w:val="16"/>
        </w:rPr>
        <w:t xml:space="preserve">│   ├── </w:t>
      </w:r>
      <w:proofErr w:type="spellStart"/>
      <w:r w:rsidRPr="00811A63">
        <w:rPr>
          <w:rFonts w:ascii="Courier New" w:hAnsi="Courier New" w:cs="Courier New"/>
          <w:sz w:val="16"/>
          <w:szCs w:val="16"/>
        </w:rPr>
        <w:t>auth</w:t>
      </w:r>
      <w:proofErr w:type="spellEnd"/>
      <w:r w:rsidRPr="00811A63">
        <w:rPr>
          <w:rFonts w:ascii="Courier New" w:hAnsi="Courier New" w:cs="Courier New"/>
          <w:sz w:val="16"/>
          <w:szCs w:val="16"/>
        </w:rPr>
        <w:t>-service/             # validazione token via messaggistica</w:t>
      </w:r>
    </w:p>
    <w:p w14:paraId="699122E8" w14:textId="77777777" w:rsidR="00806837" w:rsidRPr="00811A63" w:rsidRDefault="00806837" w:rsidP="00806837">
      <w:pPr>
        <w:pBdr>
          <w:top w:val="single" w:sz="4" w:space="1" w:color="auto"/>
          <w:left w:val="single" w:sz="4" w:space="4" w:color="auto"/>
          <w:bottom w:val="single" w:sz="4" w:space="1" w:color="auto"/>
          <w:right w:val="single" w:sz="4" w:space="4" w:color="auto"/>
        </w:pBdr>
        <w:shd w:val="clear" w:color="auto" w:fill="000000" w:themeFill="text1"/>
        <w:ind w:firstLine="0"/>
        <w:rPr>
          <w:rFonts w:ascii="Courier New" w:hAnsi="Courier New" w:cs="Courier New"/>
          <w:sz w:val="16"/>
          <w:szCs w:val="16"/>
        </w:rPr>
      </w:pPr>
      <w:r w:rsidRPr="00811A63">
        <w:rPr>
          <w:rFonts w:ascii="Courier New" w:hAnsi="Courier New" w:cs="Courier New"/>
          <w:sz w:val="16"/>
          <w:szCs w:val="16"/>
        </w:rPr>
        <w:t xml:space="preserve">│   │   ├── </w:t>
      </w:r>
      <w:proofErr w:type="spellStart"/>
      <w:r w:rsidRPr="00811A63">
        <w:rPr>
          <w:rFonts w:ascii="Courier New" w:hAnsi="Courier New" w:cs="Courier New"/>
          <w:sz w:val="16"/>
          <w:szCs w:val="16"/>
        </w:rPr>
        <w:t>src</w:t>
      </w:r>
      <w:proofErr w:type="spellEnd"/>
      <w:r w:rsidRPr="00811A63">
        <w:rPr>
          <w:rFonts w:ascii="Courier New" w:hAnsi="Courier New" w:cs="Courier New"/>
          <w:sz w:val="16"/>
          <w:szCs w:val="16"/>
        </w:rPr>
        <w:t>/</w:t>
      </w:r>
    </w:p>
    <w:p w14:paraId="7FF51E2E" w14:textId="77777777" w:rsidR="00806837" w:rsidRPr="00811A63" w:rsidRDefault="00806837" w:rsidP="00806837">
      <w:pPr>
        <w:pBdr>
          <w:top w:val="single" w:sz="4" w:space="1" w:color="auto"/>
          <w:left w:val="single" w:sz="4" w:space="4" w:color="auto"/>
          <w:bottom w:val="single" w:sz="4" w:space="1" w:color="auto"/>
          <w:right w:val="single" w:sz="4" w:space="4" w:color="auto"/>
        </w:pBdr>
        <w:shd w:val="clear" w:color="auto" w:fill="000000" w:themeFill="text1"/>
        <w:ind w:firstLine="0"/>
        <w:rPr>
          <w:rFonts w:ascii="Courier New" w:hAnsi="Courier New" w:cs="Courier New"/>
          <w:sz w:val="16"/>
          <w:szCs w:val="16"/>
        </w:rPr>
      </w:pPr>
      <w:r w:rsidRPr="00811A63">
        <w:rPr>
          <w:rFonts w:ascii="Courier New" w:hAnsi="Courier New" w:cs="Courier New"/>
          <w:sz w:val="16"/>
          <w:szCs w:val="16"/>
        </w:rPr>
        <w:t xml:space="preserve">│   │   │   ├── </w:t>
      </w:r>
      <w:proofErr w:type="spellStart"/>
      <w:r w:rsidRPr="00811A63">
        <w:rPr>
          <w:rFonts w:ascii="Courier New" w:hAnsi="Courier New" w:cs="Courier New"/>
          <w:sz w:val="16"/>
          <w:szCs w:val="16"/>
        </w:rPr>
        <w:t>handlers</w:t>
      </w:r>
      <w:proofErr w:type="spellEnd"/>
      <w:r w:rsidRPr="00811A63">
        <w:rPr>
          <w:rFonts w:ascii="Courier New" w:hAnsi="Courier New" w:cs="Courier New"/>
          <w:sz w:val="16"/>
          <w:szCs w:val="16"/>
        </w:rPr>
        <w:t xml:space="preserve">/         # </w:t>
      </w:r>
      <w:proofErr w:type="spellStart"/>
      <w:r w:rsidRPr="00811A63">
        <w:rPr>
          <w:rFonts w:ascii="Courier New" w:hAnsi="Courier New" w:cs="Courier New"/>
          <w:sz w:val="16"/>
          <w:szCs w:val="16"/>
        </w:rPr>
        <w:t>entrypoint</w:t>
      </w:r>
      <w:proofErr w:type="spellEnd"/>
      <w:r w:rsidRPr="00811A63">
        <w:rPr>
          <w:rFonts w:ascii="Courier New" w:hAnsi="Courier New" w:cs="Courier New"/>
          <w:sz w:val="16"/>
          <w:szCs w:val="16"/>
        </w:rPr>
        <w:t xml:space="preserve"> API HTTP e subscriber NATS</w:t>
      </w:r>
    </w:p>
    <w:p w14:paraId="7993CD3C" w14:textId="77777777" w:rsidR="00806837" w:rsidRPr="00811A63" w:rsidRDefault="00806837" w:rsidP="00806837">
      <w:pPr>
        <w:pBdr>
          <w:top w:val="single" w:sz="4" w:space="1" w:color="auto"/>
          <w:left w:val="single" w:sz="4" w:space="4" w:color="auto"/>
          <w:bottom w:val="single" w:sz="4" w:space="1" w:color="auto"/>
          <w:right w:val="single" w:sz="4" w:space="4" w:color="auto"/>
        </w:pBdr>
        <w:shd w:val="clear" w:color="auto" w:fill="000000" w:themeFill="text1"/>
        <w:ind w:firstLine="0"/>
        <w:rPr>
          <w:rFonts w:ascii="Courier New" w:hAnsi="Courier New" w:cs="Courier New"/>
          <w:sz w:val="16"/>
          <w:szCs w:val="16"/>
        </w:rPr>
      </w:pPr>
      <w:r w:rsidRPr="00811A63">
        <w:rPr>
          <w:rFonts w:ascii="Courier New" w:hAnsi="Courier New" w:cs="Courier New"/>
          <w:sz w:val="16"/>
          <w:szCs w:val="16"/>
        </w:rPr>
        <w:t xml:space="preserve">│   │   │   ├── models/           # DTO per </w:t>
      </w:r>
      <w:proofErr w:type="spellStart"/>
      <w:r w:rsidRPr="00811A63">
        <w:rPr>
          <w:rFonts w:ascii="Courier New" w:hAnsi="Courier New" w:cs="Courier New"/>
          <w:sz w:val="16"/>
          <w:szCs w:val="16"/>
        </w:rPr>
        <w:t>TokenValidationRequest</w:t>
      </w:r>
      <w:proofErr w:type="spellEnd"/>
      <w:r w:rsidRPr="00811A63">
        <w:rPr>
          <w:rFonts w:ascii="Courier New" w:hAnsi="Courier New" w:cs="Courier New"/>
          <w:sz w:val="16"/>
          <w:szCs w:val="16"/>
        </w:rPr>
        <w:t>/</w:t>
      </w:r>
      <w:proofErr w:type="spellStart"/>
      <w:r w:rsidRPr="00811A63">
        <w:rPr>
          <w:rFonts w:ascii="Courier New" w:hAnsi="Courier New" w:cs="Courier New"/>
          <w:sz w:val="16"/>
          <w:szCs w:val="16"/>
        </w:rPr>
        <w:t>Response</w:t>
      </w:r>
      <w:proofErr w:type="spellEnd"/>
    </w:p>
    <w:p w14:paraId="363560AC" w14:textId="77777777" w:rsidR="00806837" w:rsidRPr="00811A63" w:rsidRDefault="00806837" w:rsidP="00806837">
      <w:pPr>
        <w:pBdr>
          <w:top w:val="single" w:sz="4" w:space="1" w:color="auto"/>
          <w:left w:val="single" w:sz="4" w:space="4" w:color="auto"/>
          <w:bottom w:val="single" w:sz="4" w:space="1" w:color="auto"/>
          <w:right w:val="single" w:sz="4" w:space="4" w:color="auto"/>
        </w:pBdr>
        <w:shd w:val="clear" w:color="auto" w:fill="000000" w:themeFill="text1"/>
        <w:ind w:firstLine="0"/>
        <w:rPr>
          <w:rFonts w:ascii="Courier New" w:hAnsi="Courier New" w:cs="Courier New"/>
          <w:sz w:val="16"/>
          <w:szCs w:val="16"/>
        </w:rPr>
      </w:pPr>
      <w:r w:rsidRPr="00811A63">
        <w:rPr>
          <w:rFonts w:ascii="Courier New" w:hAnsi="Courier New" w:cs="Courier New"/>
          <w:sz w:val="16"/>
          <w:szCs w:val="16"/>
        </w:rPr>
        <w:t xml:space="preserve">│   │   │   └── </w:t>
      </w:r>
      <w:proofErr w:type="spellStart"/>
      <w:r w:rsidRPr="00811A63">
        <w:rPr>
          <w:rFonts w:ascii="Courier New" w:hAnsi="Courier New" w:cs="Courier New"/>
          <w:sz w:val="16"/>
          <w:szCs w:val="16"/>
        </w:rPr>
        <w:t>utils</w:t>
      </w:r>
      <w:proofErr w:type="spellEnd"/>
      <w:r w:rsidRPr="00811A63">
        <w:rPr>
          <w:rFonts w:ascii="Courier New" w:hAnsi="Courier New" w:cs="Courier New"/>
          <w:sz w:val="16"/>
          <w:szCs w:val="16"/>
        </w:rPr>
        <w:t xml:space="preserve">/            # </w:t>
      </w:r>
      <w:proofErr w:type="spellStart"/>
      <w:r w:rsidRPr="00811A63">
        <w:rPr>
          <w:rFonts w:ascii="Courier New" w:hAnsi="Courier New" w:cs="Courier New"/>
          <w:sz w:val="16"/>
          <w:szCs w:val="16"/>
        </w:rPr>
        <w:t>parsing</w:t>
      </w:r>
      <w:proofErr w:type="spellEnd"/>
      <w:r w:rsidRPr="00811A63">
        <w:rPr>
          <w:rFonts w:ascii="Courier New" w:hAnsi="Courier New" w:cs="Courier New"/>
          <w:sz w:val="16"/>
          <w:szCs w:val="16"/>
        </w:rPr>
        <w:t xml:space="preserve"> JWT, </w:t>
      </w:r>
      <w:proofErr w:type="spellStart"/>
      <w:r w:rsidRPr="00811A63">
        <w:rPr>
          <w:rFonts w:ascii="Courier New" w:hAnsi="Courier New" w:cs="Courier New"/>
          <w:sz w:val="16"/>
          <w:szCs w:val="16"/>
        </w:rPr>
        <w:t>error</w:t>
      </w:r>
      <w:proofErr w:type="spellEnd"/>
      <w:r w:rsidRPr="00811A63">
        <w:rPr>
          <w:rFonts w:ascii="Courier New" w:hAnsi="Courier New" w:cs="Courier New"/>
          <w:sz w:val="16"/>
          <w:szCs w:val="16"/>
        </w:rPr>
        <w:t xml:space="preserve"> </w:t>
      </w:r>
      <w:proofErr w:type="spellStart"/>
      <w:r w:rsidRPr="00811A63">
        <w:rPr>
          <w:rFonts w:ascii="Courier New" w:hAnsi="Courier New" w:cs="Courier New"/>
          <w:sz w:val="16"/>
          <w:szCs w:val="16"/>
        </w:rPr>
        <w:t>handling</w:t>
      </w:r>
      <w:proofErr w:type="spellEnd"/>
      <w:r w:rsidRPr="00811A63">
        <w:rPr>
          <w:rFonts w:ascii="Courier New" w:hAnsi="Courier New" w:cs="Courier New"/>
          <w:sz w:val="16"/>
          <w:szCs w:val="16"/>
        </w:rPr>
        <w:t xml:space="preserve">, </w:t>
      </w:r>
      <w:proofErr w:type="spellStart"/>
      <w:r w:rsidRPr="00811A63">
        <w:rPr>
          <w:rFonts w:ascii="Courier New" w:hAnsi="Courier New" w:cs="Courier New"/>
          <w:sz w:val="16"/>
          <w:szCs w:val="16"/>
        </w:rPr>
        <w:t>logging</w:t>
      </w:r>
      <w:proofErr w:type="spellEnd"/>
    </w:p>
    <w:p w14:paraId="38CA7349" w14:textId="77777777" w:rsidR="00806837" w:rsidRPr="00811A63" w:rsidRDefault="00806837" w:rsidP="00806837">
      <w:pPr>
        <w:pBdr>
          <w:top w:val="single" w:sz="4" w:space="1" w:color="auto"/>
          <w:left w:val="single" w:sz="4" w:space="4" w:color="auto"/>
          <w:bottom w:val="single" w:sz="4" w:space="1" w:color="auto"/>
          <w:right w:val="single" w:sz="4" w:space="4" w:color="auto"/>
        </w:pBdr>
        <w:shd w:val="clear" w:color="auto" w:fill="000000" w:themeFill="text1"/>
        <w:ind w:firstLine="0"/>
        <w:rPr>
          <w:rFonts w:ascii="Courier New" w:hAnsi="Courier New" w:cs="Courier New"/>
          <w:sz w:val="16"/>
          <w:szCs w:val="16"/>
        </w:rPr>
      </w:pPr>
      <w:r w:rsidRPr="00811A63">
        <w:rPr>
          <w:rFonts w:ascii="Courier New" w:hAnsi="Courier New" w:cs="Courier New"/>
          <w:sz w:val="16"/>
          <w:szCs w:val="16"/>
        </w:rPr>
        <w:t xml:space="preserve">│   │   ├── </w:t>
      </w:r>
      <w:proofErr w:type="spellStart"/>
      <w:r w:rsidRPr="00811A63">
        <w:rPr>
          <w:rFonts w:ascii="Courier New" w:hAnsi="Courier New" w:cs="Courier New"/>
          <w:sz w:val="16"/>
          <w:szCs w:val="16"/>
        </w:rPr>
        <w:t>Cargo.toml</w:t>
      </w:r>
      <w:proofErr w:type="spellEnd"/>
      <w:r w:rsidRPr="00811A63">
        <w:rPr>
          <w:rFonts w:ascii="Courier New" w:hAnsi="Courier New" w:cs="Courier New"/>
          <w:sz w:val="16"/>
          <w:szCs w:val="16"/>
        </w:rPr>
        <w:t xml:space="preserve">            # dipendenze e metadata Rust</w:t>
      </w:r>
    </w:p>
    <w:p w14:paraId="49B59854" w14:textId="77777777" w:rsidR="00806837" w:rsidRPr="00811A63" w:rsidRDefault="00806837" w:rsidP="00806837">
      <w:pPr>
        <w:pBdr>
          <w:top w:val="single" w:sz="4" w:space="1" w:color="auto"/>
          <w:left w:val="single" w:sz="4" w:space="4" w:color="auto"/>
          <w:bottom w:val="single" w:sz="4" w:space="1" w:color="auto"/>
          <w:right w:val="single" w:sz="4" w:space="4" w:color="auto"/>
        </w:pBdr>
        <w:shd w:val="clear" w:color="auto" w:fill="000000" w:themeFill="text1"/>
        <w:ind w:firstLine="0"/>
        <w:rPr>
          <w:rFonts w:ascii="Courier New" w:hAnsi="Courier New" w:cs="Courier New"/>
          <w:sz w:val="16"/>
          <w:szCs w:val="16"/>
        </w:rPr>
      </w:pPr>
      <w:r w:rsidRPr="00811A63">
        <w:rPr>
          <w:rFonts w:ascii="Courier New" w:hAnsi="Courier New" w:cs="Courier New"/>
          <w:sz w:val="16"/>
          <w:szCs w:val="16"/>
        </w:rPr>
        <w:t xml:space="preserve">│   │   └── </w:t>
      </w:r>
      <w:proofErr w:type="spellStart"/>
      <w:r w:rsidRPr="00811A63">
        <w:rPr>
          <w:rFonts w:ascii="Courier New" w:hAnsi="Courier New" w:cs="Courier New"/>
          <w:sz w:val="16"/>
          <w:szCs w:val="16"/>
        </w:rPr>
        <w:t>Dockerfile</w:t>
      </w:r>
      <w:proofErr w:type="spellEnd"/>
      <w:r w:rsidRPr="00811A63">
        <w:rPr>
          <w:rFonts w:ascii="Courier New" w:hAnsi="Courier New" w:cs="Courier New"/>
          <w:sz w:val="16"/>
          <w:szCs w:val="16"/>
        </w:rPr>
        <w:t xml:space="preserve">            # build dell’immagine container</w:t>
      </w:r>
    </w:p>
    <w:p w14:paraId="56A19C11" w14:textId="77777777" w:rsidR="00806837" w:rsidRPr="00811A63" w:rsidRDefault="00806837" w:rsidP="00806837">
      <w:pPr>
        <w:pBdr>
          <w:top w:val="single" w:sz="4" w:space="1" w:color="auto"/>
          <w:left w:val="single" w:sz="4" w:space="4" w:color="auto"/>
          <w:bottom w:val="single" w:sz="4" w:space="1" w:color="auto"/>
          <w:right w:val="single" w:sz="4" w:space="4" w:color="auto"/>
        </w:pBdr>
        <w:shd w:val="clear" w:color="auto" w:fill="000000" w:themeFill="text1"/>
        <w:ind w:firstLine="0"/>
        <w:rPr>
          <w:rFonts w:ascii="Courier New" w:hAnsi="Courier New" w:cs="Courier New"/>
          <w:sz w:val="16"/>
          <w:szCs w:val="16"/>
        </w:rPr>
      </w:pPr>
      <w:r w:rsidRPr="00811A63">
        <w:rPr>
          <w:rFonts w:ascii="Courier New" w:hAnsi="Courier New" w:cs="Courier New"/>
          <w:sz w:val="16"/>
          <w:szCs w:val="16"/>
        </w:rPr>
        <w:t>│   └── notes-service/            # gestione note e autorizzazione</w:t>
      </w:r>
    </w:p>
    <w:p w14:paraId="10ED11F1" w14:textId="77777777" w:rsidR="00806837" w:rsidRPr="00811A63" w:rsidRDefault="00806837" w:rsidP="00806837">
      <w:pPr>
        <w:pBdr>
          <w:top w:val="single" w:sz="4" w:space="1" w:color="auto"/>
          <w:left w:val="single" w:sz="4" w:space="4" w:color="auto"/>
          <w:bottom w:val="single" w:sz="4" w:space="1" w:color="auto"/>
          <w:right w:val="single" w:sz="4" w:space="4" w:color="auto"/>
        </w:pBdr>
        <w:shd w:val="clear" w:color="auto" w:fill="000000" w:themeFill="text1"/>
        <w:ind w:firstLine="0"/>
        <w:rPr>
          <w:rFonts w:ascii="Courier New" w:hAnsi="Courier New" w:cs="Courier New"/>
          <w:sz w:val="16"/>
          <w:szCs w:val="16"/>
        </w:rPr>
      </w:pPr>
      <w:r w:rsidRPr="00811A63">
        <w:rPr>
          <w:rFonts w:ascii="Courier New" w:hAnsi="Courier New" w:cs="Courier New"/>
          <w:sz w:val="16"/>
          <w:szCs w:val="16"/>
        </w:rPr>
        <w:t xml:space="preserve">│       ├── </w:t>
      </w:r>
      <w:proofErr w:type="spellStart"/>
      <w:r w:rsidRPr="00811A63">
        <w:rPr>
          <w:rFonts w:ascii="Courier New" w:hAnsi="Courier New" w:cs="Courier New"/>
          <w:sz w:val="16"/>
          <w:szCs w:val="16"/>
        </w:rPr>
        <w:t>src</w:t>
      </w:r>
      <w:proofErr w:type="spellEnd"/>
      <w:r w:rsidRPr="00811A63">
        <w:rPr>
          <w:rFonts w:ascii="Courier New" w:hAnsi="Courier New" w:cs="Courier New"/>
          <w:sz w:val="16"/>
          <w:szCs w:val="16"/>
        </w:rPr>
        <w:t>/</w:t>
      </w:r>
    </w:p>
    <w:p w14:paraId="71D61540" w14:textId="77777777" w:rsidR="00806837" w:rsidRPr="00811A63" w:rsidRDefault="00806837" w:rsidP="00806837">
      <w:pPr>
        <w:pBdr>
          <w:top w:val="single" w:sz="4" w:space="1" w:color="auto"/>
          <w:left w:val="single" w:sz="4" w:space="4" w:color="auto"/>
          <w:bottom w:val="single" w:sz="4" w:space="1" w:color="auto"/>
          <w:right w:val="single" w:sz="4" w:space="4" w:color="auto"/>
        </w:pBdr>
        <w:shd w:val="clear" w:color="auto" w:fill="000000" w:themeFill="text1"/>
        <w:ind w:firstLine="0"/>
        <w:rPr>
          <w:rFonts w:ascii="Courier New" w:hAnsi="Courier New" w:cs="Courier New"/>
          <w:sz w:val="16"/>
          <w:szCs w:val="16"/>
        </w:rPr>
      </w:pPr>
      <w:r w:rsidRPr="00811A63">
        <w:rPr>
          <w:rFonts w:ascii="Courier New" w:hAnsi="Courier New" w:cs="Courier New"/>
          <w:sz w:val="16"/>
          <w:szCs w:val="16"/>
        </w:rPr>
        <w:t xml:space="preserve">│       │   ├── </w:t>
      </w:r>
      <w:proofErr w:type="spellStart"/>
      <w:r w:rsidRPr="00811A63">
        <w:rPr>
          <w:rFonts w:ascii="Courier New" w:hAnsi="Courier New" w:cs="Courier New"/>
          <w:sz w:val="16"/>
          <w:szCs w:val="16"/>
        </w:rPr>
        <w:t>handlers</w:t>
      </w:r>
      <w:proofErr w:type="spellEnd"/>
      <w:r w:rsidRPr="00811A63">
        <w:rPr>
          <w:rFonts w:ascii="Courier New" w:hAnsi="Courier New" w:cs="Courier New"/>
          <w:sz w:val="16"/>
          <w:szCs w:val="16"/>
        </w:rPr>
        <w:t>/         # endpoint /notes e publisher NATS</w:t>
      </w:r>
    </w:p>
    <w:p w14:paraId="3CFA3C20" w14:textId="77777777" w:rsidR="00806837" w:rsidRPr="00811A63" w:rsidRDefault="00806837" w:rsidP="00806837">
      <w:pPr>
        <w:pBdr>
          <w:top w:val="single" w:sz="4" w:space="1" w:color="auto"/>
          <w:left w:val="single" w:sz="4" w:space="4" w:color="auto"/>
          <w:bottom w:val="single" w:sz="4" w:space="1" w:color="auto"/>
          <w:right w:val="single" w:sz="4" w:space="4" w:color="auto"/>
        </w:pBdr>
        <w:shd w:val="clear" w:color="auto" w:fill="000000" w:themeFill="text1"/>
        <w:ind w:firstLine="0"/>
        <w:rPr>
          <w:rFonts w:ascii="Courier New" w:hAnsi="Courier New" w:cs="Courier New"/>
          <w:sz w:val="16"/>
          <w:szCs w:val="16"/>
        </w:rPr>
      </w:pPr>
      <w:r w:rsidRPr="00811A63">
        <w:rPr>
          <w:rFonts w:ascii="Courier New" w:hAnsi="Courier New" w:cs="Courier New"/>
          <w:sz w:val="16"/>
          <w:szCs w:val="16"/>
        </w:rPr>
        <w:t xml:space="preserve">│       │   ├── models/           # </w:t>
      </w:r>
      <w:proofErr w:type="spellStart"/>
      <w:r w:rsidRPr="00811A63">
        <w:rPr>
          <w:rFonts w:ascii="Courier New" w:hAnsi="Courier New" w:cs="Courier New"/>
          <w:sz w:val="16"/>
          <w:szCs w:val="16"/>
        </w:rPr>
        <w:t>entity</w:t>
      </w:r>
      <w:proofErr w:type="spellEnd"/>
      <w:r w:rsidRPr="00811A63">
        <w:rPr>
          <w:rFonts w:ascii="Courier New" w:hAnsi="Courier New" w:cs="Courier New"/>
          <w:sz w:val="16"/>
          <w:szCs w:val="16"/>
        </w:rPr>
        <w:t xml:space="preserve"> Note, </w:t>
      </w:r>
      <w:proofErr w:type="spellStart"/>
      <w:r w:rsidRPr="00811A63">
        <w:rPr>
          <w:rFonts w:ascii="Courier New" w:hAnsi="Courier New" w:cs="Courier New"/>
          <w:sz w:val="16"/>
          <w:szCs w:val="16"/>
        </w:rPr>
        <w:t>UserPermissions</w:t>
      </w:r>
      <w:proofErr w:type="spellEnd"/>
    </w:p>
    <w:p w14:paraId="66E16579" w14:textId="77777777" w:rsidR="00806837" w:rsidRPr="00811A63" w:rsidRDefault="00806837" w:rsidP="00806837">
      <w:pPr>
        <w:pBdr>
          <w:top w:val="single" w:sz="4" w:space="1" w:color="auto"/>
          <w:left w:val="single" w:sz="4" w:space="4" w:color="auto"/>
          <w:bottom w:val="single" w:sz="4" w:space="1" w:color="auto"/>
          <w:right w:val="single" w:sz="4" w:space="4" w:color="auto"/>
        </w:pBdr>
        <w:shd w:val="clear" w:color="auto" w:fill="000000" w:themeFill="text1"/>
        <w:ind w:firstLine="0"/>
        <w:rPr>
          <w:rFonts w:ascii="Courier New" w:hAnsi="Courier New" w:cs="Courier New"/>
          <w:sz w:val="16"/>
          <w:szCs w:val="16"/>
        </w:rPr>
      </w:pPr>
      <w:r w:rsidRPr="00811A63">
        <w:rPr>
          <w:rFonts w:ascii="Courier New" w:hAnsi="Courier New" w:cs="Courier New"/>
          <w:sz w:val="16"/>
          <w:szCs w:val="16"/>
        </w:rPr>
        <w:t xml:space="preserve">│       │   └── </w:t>
      </w:r>
      <w:proofErr w:type="spellStart"/>
      <w:r w:rsidRPr="00811A63">
        <w:rPr>
          <w:rFonts w:ascii="Courier New" w:hAnsi="Courier New" w:cs="Courier New"/>
          <w:sz w:val="16"/>
          <w:szCs w:val="16"/>
        </w:rPr>
        <w:t>utils</w:t>
      </w:r>
      <w:proofErr w:type="spellEnd"/>
      <w:r w:rsidRPr="00811A63">
        <w:rPr>
          <w:rFonts w:ascii="Courier New" w:hAnsi="Courier New" w:cs="Courier New"/>
          <w:sz w:val="16"/>
          <w:szCs w:val="16"/>
        </w:rPr>
        <w:t>/            # formattazione output, validazioni</w:t>
      </w:r>
    </w:p>
    <w:p w14:paraId="6FFEC898" w14:textId="77777777" w:rsidR="00806837" w:rsidRPr="00811A63" w:rsidRDefault="00806837" w:rsidP="00806837">
      <w:pPr>
        <w:pBdr>
          <w:top w:val="single" w:sz="4" w:space="1" w:color="auto"/>
          <w:left w:val="single" w:sz="4" w:space="4" w:color="auto"/>
          <w:bottom w:val="single" w:sz="4" w:space="1" w:color="auto"/>
          <w:right w:val="single" w:sz="4" w:space="4" w:color="auto"/>
        </w:pBdr>
        <w:shd w:val="clear" w:color="auto" w:fill="000000" w:themeFill="text1"/>
        <w:ind w:firstLine="0"/>
        <w:rPr>
          <w:rFonts w:ascii="Courier New" w:hAnsi="Courier New" w:cs="Courier New"/>
          <w:sz w:val="16"/>
          <w:szCs w:val="16"/>
        </w:rPr>
      </w:pPr>
      <w:r w:rsidRPr="00811A63">
        <w:rPr>
          <w:rFonts w:ascii="Courier New" w:hAnsi="Courier New" w:cs="Courier New"/>
          <w:sz w:val="16"/>
          <w:szCs w:val="16"/>
        </w:rPr>
        <w:t xml:space="preserve">│       ├── </w:t>
      </w:r>
      <w:proofErr w:type="spellStart"/>
      <w:r w:rsidRPr="00811A63">
        <w:rPr>
          <w:rFonts w:ascii="Courier New" w:hAnsi="Courier New" w:cs="Courier New"/>
          <w:sz w:val="16"/>
          <w:szCs w:val="16"/>
        </w:rPr>
        <w:t>Cargo.toml</w:t>
      </w:r>
      <w:proofErr w:type="spellEnd"/>
    </w:p>
    <w:p w14:paraId="1C624FCE" w14:textId="77777777" w:rsidR="00806837" w:rsidRPr="00811A63" w:rsidRDefault="00806837" w:rsidP="00806837">
      <w:pPr>
        <w:pBdr>
          <w:top w:val="single" w:sz="4" w:space="1" w:color="auto"/>
          <w:left w:val="single" w:sz="4" w:space="4" w:color="auto"/>
          <w:bottom w:val="single" w:sz="4" w:space="1" w:color="auto"/>
          <w:right w:val="single" w:sz="4" w:space="4" w:color="auto"/>
        </w:pBdr>
        <w:shd w:val="clear" w:color="auto" w:fill="000000" w:themeFill="text1"/>
        <w:ind w:firstLine="0"/>
        <w:rPr>
          <w:rFonts w:ascii="Courier New" w:hAnsi="Courier New" w:cs="Courier New"/>
          <w:sz w:val="16"/>
          <w:szCs w:val="16"/>
        </w:rPr>
      </w:pPr>
      <w:r w:rsidRPr="00811A63">
        <w:rPr>
          <w:rFonts w:ascii="Courier New" w:hAnsi="Courier New" w:cs="Courier New"/>
          <w:sz w:val="16"/>
          <w:szCs w:val="16"/>
        </w:rPr>
        <w:t xml:space="preserve">│       └── </w:t>
      </w:r>
      <w:proofErr w:type="spellStart"/>
      <w:r w:rsidRPr="00811A63">
        <w:rPr>
          <w:rFonts w:ascii="Courier New" w:hAnsi="Courier New" w:cs="Courier New"/>
          <w:sz w:val="16"/>
          <w:szCs w:val="16"/>
        </w:rPr>
        <w:t>Dockerfile</w:t>
      </w:r>
      <w:proofErr w:type="spellEnd"/>
    </w:p>
    <w:p w14:paraId="029C4A90" w14:textId="77777777" w:rsidR="00806837" w:rsidRPr="00811A63" w:rsidRDefault="00806837" w:rsidP="00806837">
      <w:pPr>
        <w:pBdr>
          <w:top w:val="single" w:sz="4" w:space="1" w:color="auto"/>
          <w:left w:val="single" w:sz="4" w:space="4" w:color="auto"/>
          <w:bottom w:val="single" w:sz="4" w:space="1" w:color="auto"/>
          <w:right w:val="single" w:sz="4" w:space="4" w:color="auto"/>
        </w:pBdr>
        <w:shd w:val="clear" w:color="auto" w:fill="000000" w:themeFill="text1"/>
        <w:ind w:firstLine="0"/>
        <w:rPr>
          <w:rFonts w:ascii="Courier New" w:hAnsi="Courier New" w:cs="Courier New"/>
          <w:sz w:val="16"/>
          <w:szCs w:val="16"/>
        </w:rPr>
      </w:pPr>
      <w:r w:rsidRPr="00811A63">
        <w:rPr>
          <w:rFonts w:ascii="Courier New" w:hAnsi="Courier New" w:cs="Courier New"/>
          <w:sz w:val="16"/>
          <w:szCs w:val="16"/>
        </w:rPr>
        <w:t>├── frontend/                     # client Flutter multi-</w:t>
      </w:r>
      <w:proofErr w:type="spellStart"/>
      <w:r w:rsidRPr="00811A63">
        <w:rPr>
          <w:rFonts w:ascii="Courier New" w:hAnsi="Courier New" w:cs="Courier New"/>
          <w:sz w:val="16"/>
          <w:szCs w:val="16"/>
        </w:rPr>
        <w:t>platform</w:t>
      </w:r>
      <w:proofErr w:type="spellEnd"/>
    </w:p>
    <w:p w14:paraId="40E516AF" w14:textId="77777777" w:rsidR="00806837" w:rsidRPr="00811A63" w:rsidRDefault="00806837" w:rsidP="00806837">
      <w:pPr>
        <w:pBdr>
          <w:top w:val="single" w:sz="4" w:space="1" w:color="auto"/>
          <w:left w:val="single" w:sz="4" w:space="4" w:color="auto"/>
          <w:bottom w:val="single" w:sz="4" w:space="1" w:color="auto"/>
          <w:right w:val="single" w:sz="4" w:space="4" w:color="auto"/>
        </w:pBdr>
        <w:shd w:val="clear" w:color="auto" w:fill="000000" w:themeFill="text1"/>
        <w:ind w:firstLine="0"/>
        <w:rPr>
          <w:rFonts w:ascii="Courier New" w:hAnsi="Courier New" w:cs="Courier New"/>
          <w:sz w:val="16"/>
          <w:szCs w:val="16"/>
        </w:rPr>
      </w:pPr>
      <w:r w:rsidRPr="00811A63">
        <w:rPr>
          <w:rFonts w:ascii="Courier New" w:hAnsi="Courier New" w:cs="Courier New"/>
          <w:sz w:val="16"/>
          <w:szCs w:val="16"/>
        </w:rPr>
        <w:t xml:space="preserve">│   └── </w:t>
      </w:r>
      <w:proofErr w:type="spellStart"/>
      <w:r w:rsidRPr="00811A63">
        <w:rPr>
          <w:rFonts w:ascii="Courier New" w:hAnsi="Courier New" w:cs="Courier New"/>
          <w:sz w:val="16"/>
          <w:szCs w:val="16"/>
        </w:rPr>
        <w:t>flutter_app</w:t>
      </w:r>
      <w:proofErr w:type="spellEnd"/>
      <w:r w:rsidRPr="00811A63">
        <w:rPr>
          <w:rFonts w:ascii="Courier New" w:hAnsi="Courier New" w:cs="Courier New"/>
          <w:sz w:val="16"/>
          <w:szCs w:val="16"/>
        </w:rPr>
        <w:t>/              # progetto Flutter (</w:t>
      </w:r>
      <w:proofErr w:type="spellStart"/>
      <w:r w:rsidRPr="00811A63">
        <w:rPr>
          <w:rFonts w:ascii="Courier New" w:hAnsi="Courier New" w:cs="Courier New"/>
          <w:sz w:val="16"/>
          <w:szCs w:val="16"/>
        </w:rPr>
        <w:t>lib</w:t>
      </w:r>
      <w:proofErr w:type="spellEnd"/>
      <w:r w:rsidRPr="00811A63">
        <w:rPr>
          <w:rFonts w:ascii="Courier New" w:hAnsi="Courier New" w:cs="Courier New"/>
          <w:sz w:val="16"/>
          <w:szCs w:val="16"/>
        </w:rPr>
        <w:t xml:space="preserve">, </w:t>
      </w:r>
      <w:proofErr w:type="spellStart"/>
      <w:r w:rsidRPr="00811A63">
        <w:rPr>
          <w:rFonts w:ascii="Courier New" w:hAnsi="Courier New" w:cs="Courier New"/>
          <w:sz w:val="16"/>
          <w:szCs w:val="16"/>
        </w:rPr>
        <w:t>config</w:t>
      </w:r>
      <w:proofErr w:type="spellEnd"/>
      <w:r w:rsidRPr="00811A63">
        <w:rPr>
          <w:rFonts w:ascii="Courier New" w:hAnsi="Courier New" w:cs="Courier New"/>
          <w:sz w:val="16"/>
          <w:szCs w:val="16"/>
        </w:rPr>
        <w:t>, assets)</w:t>
      </w:r>
    </w:p>
    <w:p w14:paraId="2FA3FD09" w14:textId="77777777" w:rsidR="00806837" w:rsidRPr="00811A63" w:rsidRDefault="00806837" w:rsidP="00806837">
      <w:pPr>
        <w:pBdr>
          <w:top w:val="single" w:sz="4" w:space="1" w:color="auto"/>
          <w:left w:val="single" w:sz="4" w:space="4" w:color="auto"/>
          <w:bottom w:val="single" w:sz="4" w:space="1" w:color="auto"/>
          <w:right w:val="single" w:sz="4" w:space="4" w:color="auto"/>
        </w:pBdr>
        <w:shd w:val="clear" w:color="auto" w:fill="000000" w:themeFill="text1"/>
        <w:ind w:firstLine="0"/>
        <w:rPr>
          <w:rFonts w:ascii="Courier New" w:hAnsi="Courier New" w:cs="Courier New"/>
          <w:sz w:val="16"/>
          <w:szCs w:val="16"/>
        </w:rPr>
      </w:pPr>
      <w:r w:rsidRPr="00811A63">
        <w:rPr>
          <w:rFonts w:ascii="Courier New" w:hAnsi="Courier New" w:cs="Courier New"/>
          <w:sz w:val="16"/>
          <w:szCs w:val="16"/>
        </w:rPr>
        <w:t xml:space="preserve">│       ├── </w:t>
      </w:r>
      <w:proofErr w:type="spellStart"/>
      <w:r w:rsidRPr="00811A63">
        <w:rPr>
          <w:rFonts w:ascii="Courier New" w:hAnsi="Courier New" w:cs="Courier New"/>
          <w:sz w:val="16"/>
          <w:szCs w:val="16"/>
        </w:rPr>
        <w:t>lib</w:t>
      </w:r>
      <w:proofErr w:type="spellEnd"/>
      <w:r w:rsidRPr="00811A63">
        <w:rPr>
          <w:rFonts w:ascii="Courier New" w:hAnsi="Courier New" w:cs="Courier New"/>
          <w:sz w:val="16"/>
          <w:szCs w:val="16"/>
        </w:rPr>
        <w:t>/</w:t>
      </w:r>
    </w:p>
    <w:p w14:paraId="412F1B5C" w14:textId="77777777" w:rsidR="00806837" w:rsidRPr="00811A63" w:rsidRDefault="00806837" w:rsidP="00806837">
      <w:pPr>
        <w:pBdr>
          <w:top w:val="single" w:sz="4" w:space="1" w:color="auto"/>
          <w:left w:val="single" w:sz="4" w:space="4" w:color="auto"/>
          <w:bottom w:val="single" w:sz="4" w:space="1" w:color="auto"/>
          <w:right w:val="single" w:sz="4" w:space="4" w:color="auto"/>
        </w:pBdr>
        <w:shd w:val="clear" w:color="auto" w:fill="000000" w:themeFill="text1"/>
        <w:ind w:firstLine="0"/>
        <w:rPr>
          <w:rFonts w:ascii="Courier New" w:hAnsi="Courier New" w:cs="Courier New"/>
          <w:sz w:val="16"/>
          <w:szCs w:val="16"/>
        </w:rPr>
      </w:pPr>
      <w:r w:rsidRPr="00811A63">
        <w:rPr>
          <w:rFonts w:ascii="Courier New" w:hAnsi="Courier New" w:cs="Courier New"/>
          <w:sz w:val="16"/>
          <w:szCs w:val="16"/>
        </w:rPr>
        <w:t xml:space="preserve">│       │   ├── </w:t>
      </w:r>
      <w:proofErr w:type="spellStart"/>
      <w:r w:rsidRPr="00811A63">
        <w:rPr>
          <w:rFonts w:ascii="Courier New" w:hAnsi="Courier New" w:cs="Courier New"/>
          <w:sz w:val="16"/>
          <w:szCs w:val="16"/>
        </w:rPr>
        <w:t>main.dart</w:t>
      </w:r>
      <w:proofErr w:type="spellEnd"/>
      <w:r w:rsidRPr="00811A63">
        <w:rPr>
          <w:rFonts w:ascii="Courier New" w:hAnsi="Courier New" w:cs="Courier New"/>
          <w:sz w:val="16"/>
          <w:szCs w:val="16"/>
        </w:rPr>
        <w:t xml:space="preserve">         # </w:t>
      </w:r>
      <w:proofErr w:type="spellStart"/>
      <w:r w:rsidRPr="00811A63">
        <w:rPr>
          <w:rFonts w:ascii="Courier New" w:hAnsi="Courier New" w:cs="Courier New"/>
          <w:sz w:val="16"/>
          <w:szCs w:val="16"/>
        </w:rPr>
        <w:t>entrypoint</w:t>
      </w:r>
      <w:proofErr w:type="spellEnd"/>
      <w:r w:rsidRPr="00811A63">
        <w:rPr>
          <w:rFonts w:ascii="Courier New" w:hAnsi="Courier New" w:cs="Courier New"/>
          <w:sz w:val="16"/>
          <w:szCs w:val="16"/>
        </w:rPr>
        <w:t xml:space="preserve">: </w:t>
      </w:r>
      <w:proofErr w:type="spellStart"/>
      <w:r w:rsidRPr="00811A63">
        <w:rPr>
          <w:rFonts w:ascii="Courier New" w:hAnsi="Courier New" w:cs="Courier New"/>
          <w:sz w:val="16"/>
          <w:szCs w:val="16"/>
        </w:rPr>
        <w:t>MaterialApp</w:t>
      </w:r>
      <w:proofErr w:type="spellEnd"/>
      <w:r w:rsidRPr="00811A63">
        <w:rPr>
          <w:rFonts w:ascii="Courier New" w:hAnsi="Courier New" w:cs="Courier New"/>
          <w:sz w:val="16"/>
          <w:szCs w:val="16"/>
        </w:rPr>
        <w:t xml:space="preserve"> / </w:t>
      </w:r>
      <w:proofErr w:type="spellStart"/>
      <w:r w:rsidRPr="00811A63">
        <w:rPr>
          <w:rFonts w:ascii="Courier New" w:hAnsi="Courier New" w:cs="Courier New"/>
          <w:sz w:val="16"/>
          <w:szCs w:val="16"/>
        </w:rPr>
        <w:t>WidgetsFlutterBinding</w:t>
      </w:r>
      <w:proofErr w:type="spellEnd"/>
    </w:p>
    <w:p w14:paraId="47397123" w14:textId="77777777" w:rsidR="00806837" w:rsidRPr="00811A63" w:rsidRDefault="00806837" w:rsidP="00806837">
      <w:pPr>
        <w:pBdr>
          <w:top w:val="single" w:sz="4" w:space="1" w:color="auto"/>
          <w:left w:val="single" w:sz="4" w:space="4" w:color="auto"/>
          <w:bottom w:val="single" w:sz="4" w:space="1" w:color="auto"/>
          <w:right w:val="single" w:sz="4" w:space="4" w:color="auto"/>
        </w:pBdr>
        <w:shd w:val="clear" w:color="auto" w:fill="000000" w:themeFill="text1"/>
        <w:ind w:firstLine="0"/>
        <w:rPr>
          <w:rFonts w:ascii="Courier New" w:hAnsi="Courier New" w:cs="Courier New"/>
          <w:sz w:val="16"/>
          <w:szCs w:val="16"/>
        </w:rPr>
      </w:pPr>
      <w:r w:rsidRPr="00811A63">
        <w:rPr>
          <w:rFonts w:ascii="Courier New" w:hAnsi="Courier New" w:cs="Courier New"/>
          <w:sz w:val="16"/>
          <w:szCs w:val="16"/>
        </w:rPr>
        <w:t xml:space="preserve">│       │   ├── </w:t>
      </w:r>
      <w:proofErr w:type="spellStart"/>
      <w:r w:rsidRPr="00811A63">
        <w:rPr>
          <w:rFonts w:ascii="Courier New" w:hAnsi="Courier New" w:cs="Courier New"/>
          <w:sz w:val="16"/>
          <w:szCs w:val="16"/>
        </w:rPr>
        <w:t>src</w:t>
      </w:r>
      <w:proofErr w:type="spellEnd"/>
      <w:r w:rsidRPr="00811A63">
        <w:rPr>
          <w:rFonts w:ascii="Courier New" w:hAnsi="Courier New" w:cs="Courier New"/>
          <w:sz w:val="16"/>
          <w:szCs w:val="16"/>
        </w:rPr>
        <w:t>/</w:t>
      </w:r>
    </w:p>
    <w:p w14:paraId="01B627F5" w14:textId="77777777" w:rsidR="00806837" w:rsidRPr="00811A63" w:rsidRDefault="00806837" w:rsidP="00806837">
      <w:pPr>
        <w:pBdr>
          <w:top w:val="single" w:sz="4" w:space="1" w:color="auto"/>
          <w:left w:val="single" w:sz="4" w:space="4" w:color="auto"/>
          <w:bottom w:val="single" w:sz="4" w:space="1" w:color="auto"/>
          <w:right w:val="single" w:sz="4" w:space="4" w:color="auto"/>
        </w:pBdr>
        <w:shd w:val="clear" w:color="auto" w:fill="000000" w:themeFill="text1"/>
        <w:ind w:firstLine="0"/>
        <w:rPr>
          <w:rFonts w:ascii="Courier New" w:hAnsi="Courier New" w:cs="Courier New"/>
          <w:sz w:val="16"/>
          <w:szCs w:val="16"/>
        </w:rPr>
      </w:pPr>
      <w:r w:rsidRPr="00811A63">
        <w:rPr>
          <w:rFonts w:ascii="Courier New" w:hAnsi="Courier New" w:cs="Courier New"/>
          <w:sz w:val="16"/>
          <w:szCs w:val="16"/>
        </w:rPr>
        <w:t xml:space="preserve">│       │   │   ├── </w:t>
      </w:r>
      <w:proofErr w:type="spellStart"/>
      <w:r w:rsidRPr="00811A63">
        <w:rPr>
          <w:rFonts w:ascii="Courier New" w:hAnsi="Courier New" w:cs="Courier New"/>
          <w:sz w:val="16"/>
          <w:szCs w:val="16"/>
        </w:rPr>
        <w:t>ui</w:t>
      </w:r>
      <w:proofErr w:type="spellEnd"/>
      <w:r w:rsidRPr="00811A63">
        <w:rPr>
          <w:rFonts w:ascii="Courier New" w:hAnsi="Courier New" w:cs="Courier New"/>
          <w:sz w:val="16"/>
          <w:szCs w:val="16"/>
        </w:rPr>
        <w:t>/            # widget, temi, stili condivisi</w:t>
      </w:r>
    </w:p>
    <w:p w14:paraId="4427861F" w14:textId="77777777" w:rsidR="00806837" w:rsidRPr="00811A63" w:rsidRDefault="00806837" w:rsidP="00806837">
      <w:pPr>
        <w:pBdr>
          <w:top w:val="single" w:sz="4" w:space="1" w:color="auto"/>
          <w:left w:val="single" w:sz="4" w:space="4" w:color="auto"/>
          <w:bottom w:val="single" w:sz="4" w:space="1" w:color="auto"/>
          <w:right w:val="single" w:sz="4" w:space="4" w:color="auto"/>
        </w:pBdr>
        <w:shd w:val="clear" w:color="auto" w:fill="000000" w:themeFill="text1"/>
        <w:ind w:firstLine="0"/>
        <w:rPr>
          <w:rFonts w:ascii="Courier New" w:hAnsi="Courier New" w:cs="Courier New"/>
          <w:sz w:val="16"/>
          <w:szCs w:val="16"/>
        </w:rPr>
      </w:pPr>
      <w:r w:rsidRPr="00811A63">
        <w:rPr>
          <w:rFonts w:ascii="Courier New" w:hAnsi="Courier New" w:cs="Courier New"/>
          <w:sz w:val="16"/>
          <w:szCs w:val="16"/>
        </w:rPr>
        <w:t xml:space="preserve">│       │   │   ├── </w:t>
      </w:r>
      <w:proofErr w:type="spellStart"/>
      <w:r w:rsidRPr="00811A63">
        <w:rPr>
          <w:rFonts w:ascii="Courier New" w:hAnsi="Courier New" w:cs="Courier New"/>
          <w:sz w:val="16"/>
          <w:szCs w:val="16"/>
        </w:rPr>
        <w:t>navigation</w:t>
      </w:r>
      <w:proofErr w:type="spellEnd"/>
      <w:r w:rsidRPr="00811A63">
        <w:rPr>
          <w:rFonts w:ascii="Courier New" w:hAnsi="Courier New" w:cs="Courier New"/>
          <w:sz w:val="16"/>
          <w:szCs w:val="16"/>
        </w:rPr>
        <w:t>/    # gestione rotte e Navigator 2.0</w:t>
      </w:r>
    </w:p>
    <w:p w14:paraId="3B511BDF" w14:textId="77777777" w:rsidR="00806837" w:rsidRPr="00811A63" w:rsidRDefault="00806837" w:rsidP="00806837">
      <w:pPr>
        <w:pBdr>
          <w:top w:val="single" w:sz="4" w:space="1" w:color="auto"/>
          <w:left w:val="single" w:sz="4" w:space="4" w:color="auto"/>
          <w:bottom w:val="single" w:sz="4" w:space="1" w:color="auto"/>
          <w:right w:val="single" w:sz="4" w:space="4" w:color="auto"/>
        </w:pBdr>
        <w:shd w:val="clear" w:color="auto" w:fill="000000" w:themeFill="text1"/>
        <w:ind w:firstLine="0"/>
        <w:rPr>
          <w:rFonts w:ascii="Courier New" w:hAnsi="Courier New" w:cs="Courier New"/>
          <w:sz w:val="16"/>
          <w:szCs w:val="16"/>
        </w:rPr>
      </w:pPr>
      <w:r w:rsidRPr="00811A63">
        <w:rPr>
          <w:rFonts w:ascii="Courier New" w:hAnsi="Courier New" w:cs="Courier New"/>
          <w:sz w:val="16"/>
          <w:szCs w:val="16"/>
        </w:rPr>
        <w:t>│       │   │   ├── services/      # client NATS (</w:t>
      </w:r>
      <w:proofErr w:type="spellStart"/>
      <w:r w:rsidRPr="00811A63">
        <w:rPr>
          <w:rFonts w:ascii="Courier New" w:hAnsi="Courier New" w:cs="Courier New"/>
          <w:sz w:val="16"/>
          <w:szCs w:val="16"/>
        </w:rPr>
        <w:t>grpc</w:t>
      </w:r>
      <w:proofErr w:type="spellEnd"/>
      <w:r w:rsidRPr="00811A63">
        <w:rPr>
          <w:rFonts w:ascii="Courier New" w:hAnsi="Courier New" w:cs="Courier New"/>
          <w:sz w:val="16"/>
          <w:szCs w:val="16"/>
        </w:rPr>
        <w:t>/JS bridge) e HTTP API</w:t>
      </w:r>
    </w:p>
    <w:p w14:paraId="31A704DE" w14:textId="77777777" w:rsidR="00806837" w:rsidRPr="00811A63" w:rsidRDefault="00806837" w:rsidP="00806837">
      <w:pPr>
        <w:pBdr>
          <w:top w:val="single" w:sz="4" w:space="1" w:color="auto"/>
          <w:left w:val="single" w:sz="4" w:space="4" w:color="auto"/>
          <w:bottom w:val="single" w:sz="4" w:space="1" w:color="auto"/>
          <w:right w:val="single" w:sz="4" w:space="4" w:color="auto"/>
        </w:pBdr>
        <w:shd w:val="clear" w:color="auto" w:fill="000000" w:themeFill="text1"/>
        <w:ind w:firstLine="0"/>
        <w:rPr>
          <w:rFonts w:ascii="Courier New" w:hAnsi="Courier New" w:cs="Courier New"/>
          <w:sz w:val="16"/>
          <w:szCs w:val="16"/>
        </w:rPr>
      </w:pPr>
      <w:r w:rsidRPr="00811A63">
        <w:rPr>
          <w:rFonts w:ascii="Courier New" w:hAnsi="Courier New" w:cs="Courier New"/>
          <w:sz w:val="16"/>
          <w:szCs w:val="16"/>
        </w:rPr>
        <w:t xml:space="preserve">│       │   │   ├── models/        # classi per Note, </w:t>
      </w:r>
      <w:proofErr w:type="spellStart"/>
      <w:r w:rsidRPr="00811A63">
        <w:rPr>
          <w:rFonts w:ascii="Courier New" w:hAnsi="Courier New" w:cs="Courier New"/>
          <w:sz w:val="16"/>
          <w:szCs w:val="16"/>
        </w:rPr>
        <w:t>UserData</w:t>
      </w:r>
      <w:proofErr w:type="spellEnd"/>
      <w:r w:rsidRPr="00811A63">
        <w:rPr>
          <w:rFonts w:ascii="Courier New" w:hAnsi="Courier New" w:cs="Courier New"/>
          <w:sz w:val="16"/>
          <w:szCs w:val="16"/>
        </w:rPr>
        <w:t>, errori</w:t>
      </w:r>
    </w:p>
    <w:p w14:paraId="6F727DBB" w14:textId="77777777" w:rsidR="00806837" w:rsidRPr="00811A63" w:rsidRDefault="00806837" w:rsidP="00806837">
      <w:pPr>
        <w:pBdr>
          <w:top w:val="single" w:sz="4" w:space="1" w:color="auto"/>
          <w:left w:val="single" w:sz="4" w:space="4" w:color="auto"/>
          <w:bottom w:val="single" w:sz="4" w:space="1" w:color="auto"/>
          <w:right w:val="single" w:sz="4" w:space="4" w:color="auto"/>
        </w:pBdr>
        <w:shd w:val="clear" w:color="auto" w:fill="000000" w:themeFill="text1"/>
        <w:ind w:firstLine="0"/>
        <w:rPr>
          <w:rFonts w:ascii="Courier New" w:hAnsi="Courier New" w:cs="Courier New"/>
          <w:sz w:val="16"/>
          <w:szCs w:val="16"/>
        </w:rPr>
      </w:pPr>
      <w:r w:rsidRPr="00811A63">
        <w:rPr>
          <w:rFonts w:ascii="Courier New" w:hAnsi="Courier New" w:cs="Courier New"/>
          <w:sz w:val="16"/>
          <w:szCs w:val="16"/>
        </w:rPr>
        <w:t xml:space="preserve">│       │   │   └── </w:t>
      </w:r>
      <w:proofErr w:type="spellStart"/>
      <w:r w:rsidRPr="00811A63">
        <w:rPr>
          <w:rFonts w:ascii="Courier New" w:hAnsi="Courier New" w:cs="Courier New"/>
          <w:sz w:val="16"/>
          <w:szCs w:val="16"/>
        </w:rPr>
        <w:t>utils</w:t>
      </w:r>
      <w:proofErr w:type="spellEnd"/>
      <w:r w:rsidRPr="00811A63">
        <w:rPr>
          <w:rFonts w:ascii="Courier New" w:hAnsi="Courier New" w:cs="Courier New"/>
          <w:sz w:val="16"/>
          <w:szCs w:val="16"/>
        </w:rPr>
        <w:t xml:space="preserve">/         # </w:t>
      </w:r>
      <w:proofErr w:type="spellStart"/>
      <w:r w:rsidRPr="00811A63">
        <w:rPr>
          <w:rFonts w:ascii="Courier New" w:hAnsi="Courier New" w:cs="Courier New"/>
          <w:sz w:val="16"/>
          <w:szCs w:val="16"/>
        </w:rPr>
        <w:t>helper</w:t>
      </w:r>
      <w:proofErr w:type="spellEnd"/>
      <w:r w:rsidRPr="00811A63">
        <w:rPr>
          <w:rFonts w:ascii="Courier New" w:hAnsi="Courier New" w:cs="Courier New"/>
          <w:sz w:val="16"/>
          <w:szCs w:val="16"/>
        </w:rPr>
        <w:t xml:space="preserve"> (formattazioni, validazioni input)</w:t>
      </w:r>
    </w:p>
    <w:p w14:paraId="164E5AE8" w14:textId="77777777" w:rsidR="00806837" w:rsidRPr="00811A63" w:rsidRDefault="00806837" w:rsidP="00806837">
      <w:pPr>
        <w:pBdr>
          <w:top w:val="single" w:sz="4" w:space="1" w:color="auto"/>
          <w:left w:val="single" w:sz="4" w:space="4" w:color="auto"/>
          <w:bottom w:val="single" w:sz="4" w:space="1" w:color="auto"/>
          <w:right w:val="single" w:sz="4" w:space="4" w:color="auto"/>
        </w:pBdr>
        <w:shd w:val="clear" w:color="auto" w:fill="000000" w:themeFill="text1"/>
        <w:ind w:firstLine="0"/>
        <w:rPr>
          <w:rFonts w:ascii="Courier New" w:hAnsi="Courier New" w:cs="Courier New"/>
          <w:sz w:val="16"/>
          <w:szCs w:val="16"/>
        </w:rPr>
      </w:pPr>
      <w:r w:rsidRPr="00811A63">
        <w:rPr>
          <w:rFonts w:ascii="Courier New" w:hAnsi="Courier New" w:cs="Courier New"/>
          <w:sz w:val="16"/>
          <w:szCs w:val="16"/>
        </w:rPr>
        <w:t>│       ├── assets/               # icone, immagini, font</w:t>
      </w:r>
    </w:p>
    <w:p w14:paraId="57024661" w14:textId="77777777" w:rsidR="00806837" w:rsidRPr="00811A63" w:rsidRDefault="00806837" w:rsidP="00806837">
      <w:pPr>
        <w:pBdr>
          <w:top w:val="single" w:sz="4" w:space="1" w:color="auto"/>
          <w:left w:val="single" w:sz="4" w:space="4" w:color="auto"/>
          <w:bottom w:val="single" w:sz="4" w:space="1" w:color="auto"/>
          <w:right w:val="single" w:sz="4" w:space="4" w:color="auto"/>
        </w:pBdr>
        <w:shd w:val="clear" w:color="auto" w:fill="000000" w:themeFill="text1"/>
        <w:ind w:firstLine="0"/>
        <w:rPr>
          <w:rFonts w:ascii="Courier New" w:hAnsi="Courier New" w:cs="Courier New"/>
          <w:sz w:val="16"/>
          <w:szCs w:val="16"/>
        </w:rPr>
      </w:pPr>
      <w:r w:rsidRPr="00811A63">
        <w:rPr>
          <w:rFonts w:ascii="Courier New" w:hAnsi="Courier New" w:cs="Courier New"/>
          <w:sz w:val="16"/>
          <w:szCs w:val="16"/>
        </w:rPr>
        <w:t>│       ├── web/                  # configurazioni build e index.html per web</w:t>
      </w:r>
    </w:p>
    <w:p w14:paraId="0D52D7C0" w14:textId="77777777" w:rsidR="00806837" w:rsidRPr="00811A63" w:rsidRDefault="00806837" w:rsidP="00806837">
      <w:pPr>
        <w:pBdr>
          <w:top w:val="single" w:sz="4" w:space="1" w:color="auto"/>
          <w:left w:val="single" w:sz="4" w:space="4" w:color="auto"/>
          <w:bottom w:val="single" w:sz="4" w:space="1" w:color="auto"/>
          <w:right w:val="single" w:sz="4" w:space="4" w:color="auto"/>
        </w:pBdr>
        <w:shd w:val="clear" w:color="auto" w:fill="000000" w:themeFill="text1"/>
        <w:ind w:firstLine="0"/>
        <w:rPr>
          <w:rFonts w:ascii="Courier New" w:hAnsi="Courier New" w:cs="Courier New"/>
          <w:sz w:val="16"/>
          <w:szCs w:val="16"/>
        </w:rPr>
      </w:pPr>
      <w:r w:rsidRPr="00811A63">
        <w:rPr>
          <w:rFonts w:ascii="Courier New" w:hAnsi="Courier New" w:cs="Courier New"/>
          <w:sz w:val="16"/>
          <w:szCs w:val="16"/>
        </w:rPr>
        <w:t>│       ├── windows/              # codice nativo desktop Windows</w:t>
      </w:r>
    </w:p>
    <w:p w14:paraId="3E2B926E" w14:textId="77777777" w:rsidR="00806837" w:rsidRPr="00811A63" w:rsidRDefault="00806837" w:rsidP="00806837">
      <w:pPr>
        <w:pBdr>
          <w:top w:val="single" w:sz="4" w:space="1" w:color="auto"/>
          <w:left w:val="single" w:sz="4" w:space="4" w:color="auto"/>
          <w:bottom w:val="single" w:sz="4" w:space="1" w:color="auto"/>
          <w:right w:val="single" w:sz="4" w:space="4" w:color="auto"/>
        </w:pBdr>
        <w:shd w:val="clear" w:color="auto" w:fill="000000" w:themeFill="text1"/>
        <w:ind w:firstLine="0"/>
        <w:rPr>
          <w:rFonts w:ascii="Courier New" w:hAnsi="Courier New" w:cs="Courier New"/>
          <w:sz w:val="16"/>
          <w:szCs w:val="16"/>
        </w:rPr>
      </w:pPr>
      <w:r w:rsidRPr="00811A63">
        <w:rPr>
          <w:rFonts w:ascii="Courier New" w:hAnsi="Courier New" w:cs="Courier New"/>
          <w:sz w:val="16"/>
          <w:szCs w:val="16"/>
        </w:rPr>
        <w:t xml:space="preserve">│       ├── </w:t>
      </w:r>
      <w:proofErr w:type="spellStart"/>
      <w:r w:rsidRPr="00811A63">
        <w:rPr>
          <w:rFonts w:ascii="Courier New" w:hAnsi="Courier New" w:cs="Courier New"/>
          <w:sz w:val="16"/>
          <w:szCs w:val="16"/>
        </w:rPr>
        <w:t>macos</w:t>
      </w:r>
      <w:proofErr w:type="spellEnd"/>
      <w:r w:rsidRPr="00811A63">
        <w:rPr>
          <w:rFonts w:ascii="Courier New" w:hAnsi="Courier New" w:cs="Courier New"/>
          <w:sz w:val="16"/>
          <w:szCs w:val="16"/>
        </w:rPr>
        <w:t xml:space="preserve">/                # codice nativo desktop </w:t>
      </w:r>
      <w:proofErr w:type="spellStart"/>
      <w:r w:rsidRPr="00811A63">
        <w:rPr>
          <w:rFonts w:ascii="Courier New" w:hAnsi="Courier New" w:cs="Courier New"/>
          <w:sz w:val="16"/>
          <w:szCs w:val="16"/>
        </w:rPr>
        <w:t>macOS</w:t>
      </w:r>
      <w:proofErr w:type="spellEnd"/>
    </w:p>
    <w:p w14:paraId="289D49D9" w14:textId="77777777" w:rsidR="00806837" w:rsidRPr="00811A63" w:rsidRDefault="00806837" w:rsidP="00806837">
      <w:pPr>
        <w:pBdr>
          <w:top w:val="single" w:sz="4" w:space="1" w:color="auto"/>
          <w:left w:val="single" w:sz="4" w:space="4" w:color="auto"/>
          <w:bottom w:val="single" w:sz="4" w:space="1" w:color="auto"/>
          <w:right w:val="single" w:sz="4" w:space="4" w:color="auto"/>
        </w:pBdr>
        <w:shd w:val="clear" w:color="auto" w:fill="000000" w:themeFill="text1"/>
        <w:ind w:firstLine="0"/>
        <w:rPr>
          <w:rFonts w:ascii="Courier New" w:hAnsi="Courier New" w:cs="Courier New"/>
          <w:sz w:val="16"/>
          <w:szCs w:val="16"/>
        </w:rPr>
      </w:pPr>
      <w:r w:rsidRPr="00811A63">
        <w:rPr>
          <w:rFonts w:ascii="Courier New" w:hAnsi="Courier New" w:cs="Courier New"/>
          <w:sz w:val="16"/>
          <w:szCs w:val="16"/>
        </w:rPr>
        <w:t xml:space="preserve">│       ├── </w:t>
      </w:r>
      <w:proofErr w:type="spellStart"/>
      <w:r w:rsidRPr="00811A63">
        <w:rPr>
          <w:rFonts w:ascii="Courier New" w:hAnsi="Courier New" w:cs="Courier New"/>
          <w:sz w:val="16"/>
          <w:szCs w:val="16"/>
        </w:rPr>
        <w:t>linux</w:t>
      </w:r>
      <w:proofErr w:type="spellEnd"/>
      <w:r w:rsidRPr="00811A63">
        <w:rPr>
          <w:rFonts w:ascii="Courier New" w:hAnsi="Courier New" w:cs="Courier New"/>
          <w:sz w:val="16"/>
          <w:szCs w:val="16"/>
        </w:rPr>
        <w:t>/                # codice nativo desktop Linux</w:t>
      </w:r>
    </w:p>
    <w:p w14:paraId="3526D30A" w14:textId="77777777" w:rsidR="00806837" w:rsidRPr="00811A63" w:rsidRDefault="00806837" w:rsidP="00806837">
      <w:pPr>
        <w:pBdr>
          <w:top w:val="single" w:sz="4" w:space="1" w:color="auto"/>
          <w:left w:val="single" w:sz="4" w:space="4" w:color="auto"/>
          <w:bottom w:val="single" w:sz="4" w:space="1" w:color="auto"/>
          <w:right w:val="single" w:sz="4" w:space="4" w:color="auto"/>
        </w:pBdr>
        <w:shd w:val="clear" w:color="auto" w:fill="000000" w:themeFill="text1"/>
        <w:ind w:firstLine="0"/>
        <w:rPr>
          <w:rFonts w:ascii="Courier New" w:hAnsi="Courier New" w:cs="Courier New"/>
          <w:sz w:val="16"/>
          <w:szCs w:val="16"/>
        </w:rPr>
      </w:pPr>
      <w:r w:rsidRPr="00811A63">
        <w:rPr>
          <w:rFonts w:ascii="Courier New" w:hAnsi="Courier New" w:cs="Courier New"/>
          <w:sz w:val="16"/>
          <w:szCs w:val="16"/>
        </w:rPr>
        <w:t xml:space="preserve">│       ├── </w:t>
      </w:r>
      <w:proofErr w:type="spellStart"/>
      <w:proofErr w:type="gramStart"/>
      <w:r w:rsidRPr="00811A63">
        <w:rPr>
          <w:rFonts w:ascii="Courier New" w:hAnsi="Courier New" w:cs="Courier New"/>
          <w:sz w:val="16"/>
          <w:szCs w:val="16"/>
        </w:rPr>
        <w:t>pubspec.yaml</w:t>
      </w:r>
      <w:proofErr w:type="spellEnd"/>
      <w:proofErr w:type="gramEnd"/>
      <w:r w:rsidRPr="00811A63">
        <w:rPr>
          <w:rFonts w:ascii="Courier New" w:hAnsi="Courier New" w:cs="Courier New"/>
          <w:sz w:val="16"/>
          <w:szCs w:val="16"/>
        </w:rPr>
        <w:t xml:space="preserve">          # dipendenze Flutter e asset </w:t>
      </w:r>
      <w:proofErr w:type="spellStart"/>
      <w:r w:rsidRPr="00811A63">
        <w:rPr>
          <w:rFonts w:ascii="Courier New" w:hAnsi="Courier New" w:cs="Courier New"/>
          <w:sz w:val="16"/>
          <w:szCs w:val="16"/>
        </w:rPr>
        <w:t>declaration</w:t>
      </w:r>
      <w:proofErr w:type="spellEnd"/>
    </w:p>
    <w:p w14:paraId="2D7AEBDE" w14:textId="77777777" w:rsidR="00806837" w:rsidRPr="00811A63" w:rsidRDefault="00806837" w:rsidP="00806837">
      <w:pPr>
        <w:pBdr>
          <w:top w:val="single" w:sz="4" w:space="1" w:color="auto"/>
          <w:left w:val="single" w:sz="4" w:space="4" w:color="auto"/>
          <w:bottom w:val="single" w:sz="4" w:space="1" w:color="auto"/>
          <w:right w:val="single" w:sz="4" w:space="4" w:color="auto"/>
        </w:pBdr>
        <w:shd w:val="clear" w:color="auto" w:fill="000000" w:themeFill="text1"/>
        <w:ind w:firstLine="0"/>
        <w:rPr>
          <w:rFonts w:ascii="Courier New" w:hAnsi="Courier New" w:cs="Courier New"/>
          <w:sz w:val="16"/>
          <w:szCs w:val="16"/>
        </w:rPr>
      </w:pPr>
      <w:r w:rsidRPr="00811A63">
        <w:rPr>
          <w:rFonts w:ascii="Courier New" w:hAnsi="Courier New" w:cs="Courier New"/>
          <w:sz w:val="16"/>
          <w:szCs w:val="16"/>
        </w:rPr>
        <w:t xml:space="preserve">│       └── </w:t>
      </w:r>
      <w:proofErr w:type="spellStart"/>
      <w:r w:rsidRPr="00811A63">
        <w:rPr>
          <w:rFonts w:ascii="Courier New" w:hAnsi="Courier New" w:cs="Courier New"/>
          <w:sz w:val="16"/>
          <w:szCs w:val="16"/>
        </w:rPr>
        <w:t>analysis_</w:t>
      </w:r>
      <w:proofErr w:type="gramStart"/>
      <w:r w:rsidRPr="00811A63">
        <w:rPr>
          <w:rFonts w:ascii="Courier New" w:hAnsi="Courier New" w:cs="Courier New"/>
          <w:sz w:val="16"/>
          <w:szCs w:val="16"/>
        </w:rPr>
        <w:t>options.yaml</w:t>
      </w:r>
      <w:proofErr w:type="spellEnd"/>
      <w:proofErr w:type="gramEnd"/>
      <w:r w:rsidRPr="00811A63">
        <w:rPr>
          <w:rFonts w:ascii="Courier New" w:hAnsi="Courier New" w:cs="Courier New"/>
          <w:sz w:val="16"/>
          <w:szCs w:val="16"/>
        </w:rPr>
        <w:t xml:space="preserve"> # regole di </w:t>
      </w:r>
      <w:proofErr w:type="spellStart"/>
      <w:r w:rsidRPr="00811A63">
        <w:rPr>
          <w:rFonts w:ascii="Courier New" w:hAnsi="Courier New" w:cs="Courier New"/>
          <w:sz w:val="16"/>
          <w:szCs w:val="16"/>
        </w:rPr>
        <w:t>lint</w:t>
      </w:r>
      <w:proofErr w:type="spellEnd"/>
      <w:r w:rsidRPr="00811A63">
        <w:rPr>
          <w:rFonts w:ascii="Courier New" w:hAnsi="Courier New" w:cs="Courier New"/>
          <w:sz w:val="16"/>
          <w:szCs w:val="16"/>
        </w:rPr>
        <w:t xml:space="preserve"> e best practice Dart</w:t>
      </w:r>
    </w:p>
    <w:p w14:paraId="5FB77731" w14:textId="77777777" w:rsidR="00806837" w:rsidRPr="00811A63" w:rsidRDefault="00806837" w:rsidP="00806837">
      <w:pPr>
        <w:pBdr>
          <w:top w:val="single" w:sz="4" w:space="1" w:color="auto"/>
          <w:left w:val="single" w:sz="4" w:space="4" w:color="auto"/>
          <w:bottom w:val="single" w:sz="4" w:space="1" w:color="auto"/>
          <w:right w:val="single" w:sz="4" w:space="4" w:color="auto"/>
        </w:pBdr>
        <w:shd w:val="clear" w:color="auto" w:fill="000000" w:themeFill="text1"/>
        <w:ind w:firstLine="0"/>
        <w:rPr>
          <w:rFonts w:ascii="Courier New" w:hAnsi="Courier New" w:cs="Courier New"/>
          <w:sz w:val="16"/>
          <w:szCs w:val="16"/>
        </w:rPr>
      </w:pPr>
      <w:r w:rsidRPr="00811A63">
        <w:rPr>
          <w:rFonts w:ascii="Courier New" w:hAnsi="Courier New" w:cs="Courier New"/>
          <w:sz w:val="16"/>
          <w:szCs w:val="16"/>
        </w:rPr>
        <w:t xml:space="preserve">└── </w:t>
      </w:r>
      <w:proofErr w:type="spellStart"/>
      <w:r w:rsidRPr="00811A63">
        <w:rPr>
          <w:rFonts w:ascii="Courier New" w:hAnsi="Courier New" w:cs="Courier New"/>
          <w:sz w:val="16"/>
          <w:szCs w:val="16"/>
        </w:rPr>
        <w:t>shared</w:t>
      </w:r>
      <w:proofErr w:type="spellEnd"/>
      <w:r w:rsidRPr="00811A63">
        <w:rPr>
          <w:rFonts w:ascii="Courier New" w:hAnsi="Courier New" w:cs="Courier New"/>
          <w:sz w:val="16"/>
          <w:szCs w:val="16"/>
        </w:rPr>
        <w:t>/                       # moduli condivisi tra servizi</w:t>
      </w:r>
    </w:p>
    <w:p w14:paraId="1C6480F3" w14:textId="77777777" w:rsidR="00806837" w:rsidRPr="00811A63" w:rsidRDefault="00806837" w:rsidP="00806837">
      <w:pPr>
        <w:pBdr>
          <w:top w:val="single" w:sz="4" w:space="1" w:color="auto"/>
          <w:left w:val="single" w:sz="4" w:space="4" w:color="auto"/>
          <w:bottom w:val="single" w:sz="4" w:space="1" w:color="auto"/>
          <w:right w:val="single" w:sz="4" w:space="4" w:color="auto"/>
        </w:pBdr>
        <w:shd w:val="clear" w:color="auto" w:fill="000000" w:themeFill="text1"/>
        <w:ind w:firstLine="0"/>
        <w:rPr>
          <w:rFonts w:ascii="Courier New" w:hAnsi="Courier New" w:cs="Courier New"/>
          <w:sz w:val="16"/>
          <w:szCs w:val="16"/>
        </w:rPr>
      </w:pPr>
      <w:r w:rsidRPr="00811A63">
        <w:rPr>
          <w:rFonts w:ascii="Courier New" w:hAnsi="Courier New" w:cs="Courier New"/>
          <w:sz w:val="16"/>
          <w:szCs w:val="16"/>
        </w:rPr>
        <w:t xml:space="preserve">    └── </w:t>
      </w:r>
      <w:proofErr w:type="spellStart"/>
      <w:r w:rsidRPr="00811A63">
        <w:rPr>
          <w:rFonts w:ascii="Courier New" w:hAnsi="Courier New" w:cs="Courier New"/>
          <w:sz w:val="16"/>
          <w:szCs w:val="16"/>
        </w:rPr>
        <w:t>jwt-utils</w:t>
      </w:r>
      <w:proofErr w:type="spellEnd"/>
      <w:r w:rsidRPr="00811A63">
        <w:rPr>
          <w:rFonts w:ascii="Courier New" w:hAnsi="Courier New" w:cs="Courier New"/>
          <w:sz w:val="16"/>
          <w:szCs w:val="16"/>
        </w:rPr>
        <w:t>/                # libreria Rust per generazione e verifica JWT</w:t>
      </w:r>
    </w:p>
    <w:p w14:paraId="56B39E34" w14:textId="77777777" w:rsidR="00806837" w:rsidRPr="00811A63" w:rsidRDefault="00806837" w:rsidP="00806837">
      <w:pPr>
        <w:pBdr>
          <w:top w:val="single" w:sz="4" w:space="1" w:color="auto"/>
          <w:left w:val="single" w:sz="4" w:space="4" w:color="auto"/>
          <w:bottom w:val="single" w:sz="4" w:space="1" w:color="auto"/>
          <w:right w:val="single" w:sz="4" w:space="4" w:color="auto"/>
        </w:pBdr>
        <w:shd w:val="clear" w:color="auto" w:fill="000000" w:themeFill="text1"/>
        <w:ind w:firstLine="0"/>
        <w:rPr>
          <w:rFonts w:ascii="Courier New" w:hAnsi="Courier New" w:cs="Courier New"/>
          <w:sz w:val="16"/>
          <w:szCs w:val="16"/>
        </w:rPr>
      </w:pPr>
      <w:r w:rsidRPr="00811A63">
        <w:rPr>
          <w:rFonts w:ascii="Courier New" w:hAnsi="Courier New" w:cs="Courier New"/>
          <w:sz w:val="16"/>
          <w:szCs w:val="16"/>
        </w:rPr>
        <w:t xml:space="preserve">        ├── </w:t>
      </w:r>
      <w:proofErr w:type="spellStart"/>
      <w:r w:rsidRPr="00811A63">
        <w:rPr>
          <w:rFonts w:ascii="Courier New" w:hAnsi="Courier New" w:cs="Courier New"/>
          <w:sz w:val="16"/>
          <w:szCs w:val="16"/>
        </w:rPr>
        <w:t>src</w:t>
      </w:r>
      <w:proofErr w:type="spellEnd"/>
      <w:r w:rsidRPr="00811A63">
        <w:rPr>
          <w:rFonts w:ascii="Courier New" w:hAnsi="Courier New" w:cs="Courier New"/>
          <w:sz w:val="16"/>
          <w:szCs w:val="16"/>
        </w:rPr>
        <w:t>/</w:t>
      </w:r>
    </w:p>
    <w:p w14:paraId="43C90602" w14:textId="77777777" w:rsidR="00806837" w:rsidRPr="00811A63" w:rsidRDefault="00806837" w:rsidP="00806837">
      <w:pPr>
        <w:pBdr>
          <w:top w:val="single" w:sz="4" w:space="1" w:color="auto"/>
          <w:left w:val="single" w:sz="4" w:space="4" w:color="auto"/>
          <w:bottom w:val="single" w:sz="4" w:space="1" w:color="auto"/>
          <w:right w:val="single" w:sz="4" w:space="4" w:color="auto"/>
        </w:pBdr>
        <w:shd w:val="clear" w:color="auto" w:fill="000000" w:themeFill="text1"/>
        <w:ind w:firstLine="0"/>
        <w:rPr>
          <w:rFonts w:ascii="Courier New" w:hAnsi="Courier New" w:cs="Courier New"/>
          <w:sz w:val="16"/>
          <w:szCs w:val="16"/>
        </w:rPr>
      </w:pPr>
      <w:r w:rsidRPr="00811A63">
        <w:rPr>
          <w:rFonts w:ascii="Courier New" w:hAnsi="Courier New" w:cs="Courier New"/>
          <w:sz w:val="16"/>
          <w:szCs w:val="16"/>
        </w:rPr>
        <w:t xml:space="preserve">        │   ├── lib.rs            # </w:t>
      </w:r>
      <w:proofErr w:type="spellStart"/>
      <w:r w:rsidRPr="00811A63">
        <w:rPr>
          <w:rFonts w:ascii="Courier New" w:hAnsi="Courier New" w:cs="Courier New"/>
          <w:sz w:val="16"/>
          <w:szCs w:val="16"/>
        </w:rPr>
        <w:t>entrypoint</w:t>
      </w:r>
      <w:proofErr w:type="spellEnd"/>
      <w:r w:rsidRPr="00811A63">
        <w:rPr>
          <w:rFonts w:ascii="Courier New" w:hAnsi="Courier New" w:cs="Courier New"/>
          <w:sz w:val="16"/>
          <w:szCs w:val="16"/>
        </w:rPr>
        <w:t xml:space="preserve"> </w:t>
      </w:r>
      <w:proofErr w:type="spellStart"/>
      <w:r w:rsidRPr="00811A63">
        <w:rPr>
          <w:rFonts w:ascii="Courier New" w:hAnsi="Courier New" w:cs="Courier New"/>
          <w:sz w:val="16"/>
          <w:szCs w:val="16"/>
        </w:rPr>
        <w:t>crate</w:t>
      </w:r>
      <w:proofErr w:type="spellEnd"/>
    </w:p>
    <w:p w14:paraId="11F861C2" w14:textId="77777777" w:rsidR="00806837" w:rsidRPr="00811A63" w:rsidRDefault="00806837" w:rsidP="00806837">
      <w:pPr>
        <w:pBdr>
          <w:top w:val="single" w:sz="4" w:space="1" w:color="auto"/>
          <w:left w:val="single" w:sz="4" w:space="4" w:color="auto"/>
          <w:bottom w:val="single" w:sz="4" w:space="1" w:color="auto"/>
          <w:right w:val="single" w:sz="4" w:space="4" w:color="auto"/>
        </w:pBdr>
        <w:shd w:val="clear" w:color="auto" w:fill="000000" w:themeFill="text1"/>
        <w:ind w:firstLine="0"/>
        <w:rPr>
          <w:rFonts w:ascii="Courier New" w:hAnsi="Courier New" w:cs="Courier New"/>
          <w:sz w:val="16"/>
          <w:szCs w:val="16"/>
        </w:rPr>
      </w:pPr>
      <w:r w:rsidRPr="00811A63">
        <w:rPr>
          <w:rFonts w:ascii="Courier New" w:hAnsi="Courier New" w:cs="Courier New"/>
          <w:sz w:val="16"/>
          <w:szCs w:val="16"/>
        </w:rPr>
        <w:t xml:space="preserve">        │   └── claims.rs         # definizione </w:t>
      </w:r>
      <w:proofErr w:type="spellStart"/>
      <w:r w:rsidRPr="00811A63">
        <w:rPr>
          <w:rFonts w:ascii="Courier New" w:hAnsi="Courier New" w:cs="Courier New"/>
          <w:sz w:val="16"/>
          <w:szCs w:val="16"/>
        </w:rPr>
        <w:t>claim</w:t>
      </w:r>
      <w:proofErr w:type="spellEnd"/>
      <w:r w:rsidRPr="00811A63">
        <w:rPr>
          <w:rFonts w:ascii="Courier New" w:hAnsi="Courier New" w:cs="Courier New"/>
          <w:sz w:val="16"/>
          <w:szCs w:val="16"/>
        </w:rPr>
        <w:t xml:space="preserve"> standard e custom</w:t>
      </w:r>
    </w:p>
    <w:p w14:paraId="59C5B031" w14:textId="00CAF997" w:rsidR="00F437BB" w:rsidRPr="00811A63" w:rsidRDefault="00806837" w:rsidP="00806837">
      <w:pPr>
        <w:pBdr>
          <w:top w:val="single" w:sz="4" w:space="1" w:color="auto"/>
          <w:left w:val="single" w:sz="4" w:space="4" w:color="auto"/>
          <w:bottom w:val="single" w:sz="4" w:space="1" w:color="auto"/>
          <w:right w:val="single" w:sz="4" w:space="4" w:color="auto"/>
        </w:pBdr>
        <w:shd w:val="clear" w:color="auto" w:fill="000000" w:themeFill="text1"/>
        <w:ind w:firstLine="0"/>
        <w:rPr>
          <w:rFonts w:ascii="Courier New" w:hAnsi="Courier New" w:cs="Courier New"/>
          <w:sz w:val="16"/>
          <w:szCs w:val="16"/>
        </w:rPr>
      </w:pPr>
      <w:r w:rsidRPr="00811A63">
        <w:rPr>
          <w:rFonts w:ascii="Courier New" w:hAnsi="Courier New" w:cs="Courier New"/>
          <w:sz w:val="16"/>
          <w:szCs w:val="16"/>
        </w:rPr>
        <w:t xml:space="preserve">        └── </w:t>
      </w:r>
      <w:proofErr w:type="spellStart"/>
      <w:r w:rsidRPr="00811A63">
        <w:rPr>
          <w:rFonts w:ascii="Courier New" w:hAnsi="Courier New" w:cs="Courier New"/>
          <w:sz w:val="16"/>
          <w:szCs w:val="16"/>
        </w:rPr>
        <w:t>Cargo.toml</w:t>
      </w:r>
      <w:proofErr w:type="spellEnd"/>
    </w:p>
    <w:sectPr w:rsidR="00F437BB" w:rsidRPr="00811A63">
      <w:pgSz w:w="11906" w:h="16838"/>
      <w:pgMar w:top="1417" w:right="1134" w:bottom="1134"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43326C"/>
    <w:multiLevelType w:val="multilevel"/>
    <w:tmpl w:val="410AAE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5325275"/>
    <w:multiLevelType w:val="multilevel"/>
    <w:tmpl w:val="7AA6CF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7B111AF"/>
    <w:multiLevelType w:val="multilevel"/>
    <w:tmpl w:val="0E1824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B524AB6"/>
    <w:multiLevelType w:val="multilevel"/>
    <w:tmpl w:val="F724BF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469E6430"/>
    <w:multiLevelType w:val="multilevel"/>
    <w:tmpl w:val="06184A36"/>
    <w:styleLink w:val="Elencocorrente1"/>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5" w15:restartNumberingAfterBreak="0">
    <w:nsid w:val="46FC6BD6"/>
    <w:multiLevelType w:val="multilevel"/>
    <w:tmpl w:val="7AA6CF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4A665ED7"/>
    <w:multiLevelType w:val="multilevel"/>
    <w:tmpl w:val="396AEB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50FD4BE5"/>
    <w:multiLevelType w:val="multilevel"/>
    <w:tmpl w:val="CFF200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1D34B28"/>
    <w:multiLevelType w:val="multilevel"/>
    <w:tmpl w:val="06184A3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5EAC492C"/>
    <w:multiLevelType w:val="multilevel"/>
    <w:tmpl w:val="D24AED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60206A0D"/>
    <w:multiLevelType w:val="multilevel"/>
    <w:tmpl w:val="F78EB60A"/>
    <w:lvl w:ilvl="0">
      <w:start w:val="1"/>
      <w:numFmt w:val="decimal"/>
      <w:lvlText w:val="%1."/>
      <w:lvlJc w:val="left"/>
      <w:pPr>
        <w:tabs>
          <w:tab w:val="num" w:pos="720"/>
        </w:tabs>
        <w:ind w:left="720" w:hanging="360"/>
      </w:pPr>
    </w:lvl>
    <w:lvl w:ilvl="1">
      <w:start w:val="1"/>
      <w:numFmt w:val="bullet"/>
      <w:pStyle w:val="Elencopuntato"/>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60EA4E7D"/>
    <w:multiLevelType w:val="multilevel"/>
    <w:tmpl w:val="B08C59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651357FA"/>
    <w:multiLevelType w:val="multilevel"/>
    <w:tmpl w:val="CAD296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263339004">
    <w:abstractNumId w:val="12"/>
  </w:num>
  <w:num w:numId="2" w16cid:durableId="461119921">
    <w:abstractNumId w:val="7"/>
  </w:num>
  <w:num w:numId="3" w16cid:durableId="693657178">
    <w:abstractNumId w:val="6"/>
  </w:num>
  <w:num w:numId="4" w16cid:durableId="1612735994">
    <w:abstractNumId w:val="0"/>
  </w:num>
  <w:num w:numId="5" w16cid:durableId="610626851">
    <w:abstractNumId w:val="8"/>
  </w:num>
  <w:num w:numId="6" w16cid:durableId="1550068044">
    <w:abstractNumId w:val="4"/>
  </w:num>
  <w:num w:numId="7" w16cid:durableId="1270159513">
    <w:abstractNumId w:val="10"/>
  </w:num>
  <w:num w:numId="8" w16cid:durableId="1254775742">
    <w:abstractNumId w:val="2"/>
  </w:num>
  <w:num w:numId="9" w16cid:durableId="1367952967">
    <w:abstractNumId w:val="11"/>
  </w:num>
  <w:num w:numId="10" w16cid:durableId="960376556">
    <w:abstractNumId w:val="9"/>
  </w:num>
  <w:num w:numId="11" w16cid:durableId="615409624">
    <w:abstractNumId w:val="5"/>
  </w:num>
  <w:num w:numId="12" w16cid:durableId="530411554">
    <w:abstractNumId w:val="3"/>
  </w:num>
  <w:num w:numId="13" w16cid:durableId="135892164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72"/>
  <w:proofState w:spelling="clean" w:grammar="clean"/>
  <w:defaultTabStop w:val="708"/>
  <w:hyphenationZone w:val="283"/>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B0A46"/>
    <w:rsid w:val="00001BDC"/>
    <w:rsid w:val="000413D1"/>
    <w:rsid w:val="00044797"/>
    <w:rsid w:val="0007291A"/>
    <w:rsid w:val="00085ABD"/>
    <w:rsid w:val="000B0A46"/>
    <w:rsid w:val="00184D80"/>
    <w:rsid w:val="001A5823"/>
    <w:rsid w:val="001B258B"/>
    <w:rsid w:val="00204995"/>
    <w:rsid w:val="002757BB"/>
    <w:rsid w:val="002D1CEB"/>
    <w:rsid w:val="00346911"/>
    <w:rsid w:val="00430BED"/>
    <w:rsid w:val="004A422C"/>
    <w:rsid w:val="004F1416"/>
    <w:rsid w:val="0054255C"/>
    <w:rsid w:val="00676F77"/>
    <w:rsid w:val="0068430D"/>
    <w:rsid w:val="007149C2"/>
    <w:rsid w:val="00724180"/>
    <w:rsid w:val="00773089"/>
    <w:rsid w:val="00796E62"/>
    <w:rsid w:val="007B5C02"/>
    <w:rsid w:val="00806837"/>
    <w:rsid w:val="00811A63"/>
    <w:rsid w:val="00817B27"/>
    <w:rsid w:val="0084608C"/>
    <w:rsid w:val="00862D44"/>
    <w:rsid w:val="00883E08"/>
    <w:rsid w:val="008B186E"/>
    <w:rsid w:val="0090599F"/>
    <w:rsid w:val="00922315"/>
    <w:rsid w:val="00931237"/>
    <w:rsid w:val="00946319"/>
    <w:rsid w:val="00955AB2"/>
    <w:rsid w:val="009A7A54"/>
    <w:rsid w:val="00A77571"/>
    <w:rsid w:val="00A839E9"/>
    <w:rsid w:val="00AC563E"/>
    <w:rsid w:val="00AD2754"/>
    <w:rsid w:val="00B3742C"/>
    <w:rsid w:val="00B627C8"/>
    <w:rsid w:val="00BE7372"/>
    <w:rsid w:val="00C51BFD"/>
    <w:rsid w:val="00CA1AC4"/>
    <w:rsid w:val="00CA3A86"/>
    <w:rsid w:val="00CA54EB"/>
    <w:rsid w:val="00CE04DE"/>
    <w:rsid w:val="00D4482A"/>
    <w:rsid w:val="00DE0936"/>
    <w:rsid w:val="00E0561A"/>
    <w:rsid w:val="00E22DD4"/>
    <w:rsid w:val="00F437BB"/>
    <w:rsid w:val="00FA2709"/>
    <w:rsid w:val="00FB3D3F"/>
    <w:rsid w:val="00FE1850"/>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98C755"/>
  <w15:chartTrackingRefBased/>
  <w15:docId w15:val="{B38A4EEB-EC4A-EF40-A439-D60388F274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it-IT"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90599F"/>
    <w:pPr>
      <w:spacing w:after="0" w:line="240" w:lineRule="auto"/>
      <w:ind w:firstLine="284"/>
      <w:jc w:val="both"/>
    </w:pPr>
    <w:rPr>
      <w:rFonts w:eastAsia="Times New Roman" w:cs="Times New Roman"/>
      <w:kern w:val="0"/>
      <w:lang w:eastAsia="it-IT"/>
      <w14:ligatures w14:val="none"/>
    </w:rPr>
  </w:style>
  <w:style w:type="paragraph" w:styleId="Titolo1">
    <w:name w:val="heading 1"/>
    <w:basedOn w:val="Normale"/>
    <w:next w:val="Normale"/>
    <w:link w:val="Titolo1Carattere"/>
    <w:uiPriority w:val="9"/>
    <w:qFormat/>
    <w:rsid w:val="000B0A46"/>
    <w:pPr>
      <w:keepNext/>
      <w:keepLines/>
      <w:spacing w:before="360" w:after="80"/>
      <w:jc w:val="center"/>
      <w:outlineLvl w:val="0"/>
    </w:pPr>
    <w:rPr>
      <w:rFonts w:asciiTheme="majorHAnsi" w:eastAsiaTheme="majorEastAsia" w:hAnsiTheme="majorHAnsi" w:cstheme="majorBidi"/>
      <w:color w:val="0F4761" w:themeColor="accent1" w:themeShade="BF"/>
      <w:sz w:val="40"/>
      <w:szCs w:val="40"/>
    </w:rPr>
  </w:style>
  <w:style w:type="paragraph" w:styleId="Titolo2">
    <w:name w:val="heading 2"/>
    <w:basedOn w:val="Normale"/>
    <w:next w:val="Normale"/>
    <w:link w:val="Titolo2Carattere"/>
    <w:uiPriority w:val="9"/>
    <w:unhideWhenUsed/>
    <w:qFormat/>
    <w:rsid w:val="000B0A46"/>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itolo3">
    <w:name w:val="heading 3"/>
    <w:basedOn w:val="Normale"/>
    <w:next w:val="Normale"/>
    <w:link w:val="Titolo3Carattere"/>
    <w:uiPriority w:val="9"/>
    <w:unhideWhenUsed/>
    <w:qFormat/>
    <w:rsid w:val="000B0A46"/>
    <w:pPr>
      <w:keepNext/>
      <w:keepLines/>
      <w:spacing w:before="160" w:after="80"/>
      <w:outlineLvl w:val="2"/>
    </w:pPr>
    <w:rPr>
      <w:rFonts w:eastAsiaTheme="majorEastAsia" w:cstheme="majorBidi"/>
      <w:color w:val="0F4761" w:themeColor="accent1" w:themeShade="BF"/>
      <w:sz w:val="28"/>
      <w:szCs w:val="28"/>
    </w:rPr>
  </w:style>
  <w:style w:type="paragraph" w:styleId="Titolo4">
    <w:name w:val="heading 4"/>
    <w:basedOn w:val="Normale"/>
    <w:next w:val="Normale"/>
    <w:link w:val="Titolo4Carattere"/>
    <w:uiPriority w:val="9"/>
    <w:unhideWhenUsed/>
    <w:qFormat/>
    <w:rsid w:val="000B0A46"/>
    <w:pPr>
      <w:keepNext/>
      <w:keepLines/>
      <w:spacing w:before="80" w:after="40"/>
      <w:outlineLvl w:val="3"/>
    </w:pPr>
    <w:rPr>
      <w:rFonts w:eastAsiaTheme="majorEastAsia" w:cstheme="majorBidi"/>
      <w:i/>
      <w:iCs/>
      <w:color w:val="0F4761" w:themeColor="accent1" w:themeShade="BF"/>
    </w:rPr>
  </w:style>
  <w:style w:type="paragraph" w:styleId="Titolo5">
    <w:name w:val="heading 5"/>
    <w:basedOn w:val="Normale"/>
    <w:next w:val="Normale"/>
    <w:link w:val="Titolo5Carattere"/>
    <w:uiPriority w:val="9"/>
    <w:semiHidden/>
    <w:unhideWhenUsed/>
    <w:qFormat/>
    <w:rsid w:val="000B0A46"/>
    <w:pPr>
      <w:keepNext/>
      <w:keepLines/>
      <w:spacing w:before="80" w:after="40"/>
      <w:outlineLvl w:val="4"/>
    </w:pPr>
    <w:rPr>
      <w:rFonts w:eastAsiaTheme="majorEastAsia" w:cstheme="majorBidi"/>
      <w:color w:val="0F4761" w:themeColor="accent1" w:themeShade="BF"/>
    </w:rPr>
  </w:style>
  <w:style w:type="paragraph" w:styleId="Titolo6">
    <w:name w:val="heading 6"/>
    <w:basedOn w:val="Normale"/>
    <w:next w:val="Normale"/>
    <w:link w:val="Titolo6Carattere"/>
    <w:uiPriority w:val="9"/>
    <w:semiHidden/>
    <w:unhideWhenUsed/>
    <w:qFormat/>
    <w:rsid w:val="000B0A46"/>
    <w:pPr>
      <w:keepNext/>
      <w:keepLines/>
      <w:spacing w:before="40"/>
      <w:outlineLvl w:val="5"/>
    </w:pPr>
    <w:rPr>
      <w:rFonts w:eastAsiaTheme="majorEastAsia" w:cstheme="majorBidi"/>
      <w:i/>
      <w:iCs/>
      <w:color w:val="595959" w:themeColor="text1" w:themeTint="A6"/>
    </w:rPr>
  </w:style>
  <w:style w:type="paragraph" w:styleId="Titolo7">
    <w:name w:val="heading 7"/>
    <w:basedOn w:val="Normale"/>
    <w:next w:val="Normale"/>
    <w:link w:val="Titolo7Carattere"/>
    <w:uiPriority w:val="9"/>
    <w:semiHidden/>
    <w:unhideWhenUsed/>
    <w:qFormat/>
    <w:rsid w:val="000B0A46"/>
    <w:pPr>
      <w:keepNext/>
      <w:keepLines/>
      <w:spacing w:before="40"/>
      <w:outlineLvl w:val="6"/>
    </w:pPr>
    <w:rPr>
      <w:rFonts w:eastAsiaTheme="majorEastAsia" w:cstheme="majorBidi"/>
      <w:color w:val="595959" w:themeColor="text1" w:themeTint="A6"/>
    </w:rPr>
  </w:style>
  <w:style w:type="paragraph" w:styleId="Titolo8">
    <w:name w:val="heading 8"/>
    <w:basedOn w:val="Normale"/>
    <w:next w:val="Normale"/>
    <w:link w:val="Titolo8Carattere"/>
    <w:uiPriority w:val="9"/>
    <w:semiHidden/>
    <w:unhideWhenUsed/>
    <w:qFormat/>
    <w:rsid w:val="000B0A46"/>
    <w:pPr>
      <w:keepNext/>
      <w:keepLines/>
      <w:outlineLvl w:val="7"/>
    </w:pPr>
    <w:rPr>
      <w:rFonts w:eastAsiaTheme="majorEastAsia" w:cstheme="majorBidi"/>
      <w:i/>
      <w:iCs/>
      <w:color w:val="272727" w:themeColor="text1" w:themeTint="D8"/>
    </w:rPr>
  </w:style>
  <w:style w:type="paragraph" w:styleId="Titolo9">
    <w:name w:val="heading 9"/>
    <w:basedOn w:val="Normale"/>
    <w:next w:val="Normale"/>
    <w:link w:val="Titolo9Carattere"/>
    <w:uiPriority w:val="9"/>
    <w:semiHidden/>
    <w:unhideWhenUsed/>
    <w:qFormat/>
    <w:rsid w:val="000B0A46"/>
    <w:pPr>
      <w:keepNext/>
      <w:keepLines/>
      <w:outlineLvl w:val="8"/>
    </w:pPr>
    <w:rPr>
      <w:rFonts w:eastAsiaTheme="majorEastAsia" w:cstheme="majorBidi"/>
      <w:color w:val="272727" w:themeColor="text1" w:themeTint="D8"/>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0B0A46"/>
    <w:rPr>
      <w:rFonts w:asciiTheme="majorHAnsi" w:eastAsiaTheme="majorEastAsia" w:hAnsiTheme="majorHAnsi" w:cstheme="majorBidi"/>
      <w:color w:val="0F4761" w:themeColor="accent1" w:themeShade="BF"/>
      <w:sz w:val="40"/>
      <w:szCs w:val="40"/>
    </w:rPr>
  </w:style>
  <w:style w:type="character" w:customStyle="1" w:styleId="Titolo2Carattere">
    <w:name w:val="Titolo 2 Carattere"/>
    <w:basedOn w:val="Carpredefinitoparagrafo"/>
    <w:link w:val="Titolo2"/>
    <w:uiPriority w:val="9"/>
    <w:rsid w:val="000B0A46"/>
    <w:rPr>
      <w:rFonts w:asciiTheme="majorHAnsi" w:eastAsiaTheme="majorEastAsia" w:hAnsiTheme="majorHAnsi" w:cstheme="majorBidi"/>
      <w:color w:val="0F4761" w:themeColor="accent1" w:themeShade="BF"/>
      <w:sz w:val="32"/>
      <w:szCs w:val="32"/>
    </w:rPr>
  </w:style>
  <w:style w:type="character" w:customStyle="1" w:styleId="Titolo3Carattere">
    <w:name w:val="Titolo 3 Carattere"/>
    <w:basedOn w:val="Carpredefinitoparagrafo"/>
    <w:link w:val="Titolo3"/>
    <w:uiPriority w:val="9"/>
    <w:rsid w:val="000B0A46"/>
    <w:rPr>
      <w:rFonts w:eastAsiaTheme="majorEastAsia" w:cstheme="majorBidi"/>
      <w:color w:val="0F4761" w:themeColor="accent1" w:themeShade="BF"/>
      <w:sz w:val="28"/>
      <w:szCs w:val="28"/>
    </w:rPr>
  </w:style>
  <w:style w:type="character" w:customStyle="1" w:styleId="Titolo4Carattere">
    <w:name w:val="Titolo 4 Carattere"/>
    <w:basedOn w:val="Carpredefinitoparagrafo"/>
    <w:link w:val="Titolo4"/>
    <w:uiPriority w:val="9"/>
    <w:rsid w:val="000B0A46"/>
    <w:rPr>
      <w:rFonts w:eastAsiaTheme="majorEastAsia" w:cstheme="majorBidi"/>
      <w:i/>
      <w:iCs/>
      <w:color w:val="0F4761" w:themeColor="accent1" w:themeShade="BF"/>
    </w:rPr>
  </w:style>
  <w:style w:type="character" w:customStyle="1" w:styleId="Titolo5Carattere">
    <w:name w:val="Titolo 5 Carattere"/>
    <w:basedOn w:val="Carpredefinitoparagrafo"/>
    <w:link w:val="Titolo5"/>
    <w:uiPriority w:val="9"/>
    <w:semiHidden/>
    <w:rsid w:val="000B0A46"/>
    <w:rPr>
      <w:rFonts w:eastAsiaTheme="majorEastAsia" w:cstheme="majorBidi"/>
      <w:color w:val="0F4761" w:themeColor="accent1" w:themeShade="BF"/>
    </w:rPr>
  </w:style>
  <w:style w:type="character" w:customStyle="1" w:styleId="Titolo6Carattere">
    <w:name w:val="Titolo 6 Carattere"/>
    <w:basedOn w:val="Carpredefinitoparagrafo"/>
    <w:link w:val="Titolo6"/>
    <w:uiPriority w:val="9"/>
    <w:semiHidden/>
    <w:rsid w:val="000B0A46"/>
    <w:rPr>
      <w:rFonts w:eastAsiaTheme="majorEastAsia" w:cstheme="majorBidi"/>
      <w:i/>
      <w:iCs/>
      <w:color w:val="595959" w:themeColor="text1" w:themeTint="A6"/>
    </w:rPr>
  </w:style>
  <w:style w:type="character" w:customStyle="1" w:styleId="Titolo7Carattere">
    <w:name w:val="Titolo 7 Carattere"/>
    <w:basedOn w:val="Carpredefinitoparagrafo"/>
    <w:link w:val="Titolo7"/>
    <w:uiPriority w:val="9"/>
    <w:semiHidden/>
    <w:rsid w:val="000B0A46"/>
    <w:rPr>
      <w:rFonts w:eastAsiaTheme="majorEastAsia" w:cstheme="majorBidi"/>
      <w:color w:val="595959" w:themeColor="text1" w:themeTint="A6"/>
    </w:rPr>
  </w:style>
  <w:style w:type="character" w:customStyle="1" w:styleId="Titolo8Carattere">
    <w:name w:val="Titolo 8 Carattere"/>
    <w:basedOn w:val="Carpredefinitoparagrafo"/>
    <w:link w:val="Titolo8"/>
    <w:uiPriority w:val="9"/>
    <w:semiHidden/>
    <w:rsid w:val="000B0A46"/>
    <w:rPr>
      <w:rFonts w:eastAsiaTheme="majorEastAsia" w:cstheme="majorBidi"/>
      <w:i/>
      <w:iCs/>
      <w:color w:val="272727" w:themeColor="text1" w:themeTint="D8"/>
    </w:rPr>
  </w:style>
  <w:style w:type="character" w:customStyle="1" w:styleId="Titolo9Carattere">
    <w:name w:val="Titolo 9 Carattere"/>
    <w:basedOn w:val="Carpredefinitoparagrafo"/>
    <w:link w:val="Titolo9"/>
    <w:uiPriority w:val="9"/>
    <w:semiHidden/>
    <w:rsid w:val="000B0A46"/>
    <w:rPr>
      <w:rFonts w:eastAsiaTheme="majorEastAsia" w:cstheme="majorBidi"/>
      <w:color w:val="272727" w:themeColor="text1" w:themeTint="D8"/>
    </w:rPr>
  </w:style>
  <w:style w:type="paragraph" w:styleId="Titolo">
    <w:name w:val="Title"/>
    <w:basedOn w:val="Normale"/>
    <w:next w:val="Normale"/>
    <w:link w:val="TitoloCarattere"/>
    <w:uiPriority w:val="10"/>
    <w:qFormat/>
    <w:rsid w:val="000B0A46"/>
    <w:pPr>
      <w:spacing w:after="80"/>
      <w:contextualSpacing/>
    </w:pPr>
    <w:rPr>
      <w:rFonts w:asciiTheme="majorHAnsi" w:eastAsiaTheme="majorEastAsia" w:hAnsiTheme="majorHAnsi" w:cstheme="majorBidi"/>
      <w:spacing w:val="-10"/>
      <w:kern w:val="28"/>
      <w:sz w:val="56"/>
      <w:szCs w:val="56"/>
    </w:rPr>
  </w:style>
  <w:style w:type="character" w:customStyle="1" w:styleId="TitoloCarattere">
    <w:name w:val="Titolo Carattere"/>
    <w:basedOn w:val="Carpredefinitoparagrafo"/>
    <w:link w:val="Titolo"/>
    <w:uiPriority w:val="10"/>
    <w:rsid w:val="000B0A46"/>
    <w:rPr>
      <w:rFonts w:asciiTheme="majorHAnsi" w:eastAsiaTheme="majorEastAsia" w:hAnsiTheme="majorHAnsi" w:cstheme="majorBidi"/>
      <w:spacing w:val="-10"/>
      <w:kern w:val="28"/>
      <w:sz w:val="56"/>
      <w:szCs w:val="56"/>
    </w:rPr>
  </w:style>
  <w:style w:type="paragraph" w:styleId="Sottotitolo">
    <w:name w:val="Subtitle"/>
    <w:basedOn w:val="Normale"/>
    <w:next w:val="Normale"/>
    <w:link w:val="SottotitoloCarattere"/>
    <w:uiPriority w:val="11"/>
    <w:qFormat/>
    <w:rsid w:val="000B0A46"/>
    <w:pPr>
      <w:numPr>
        <w:ilvl w:val="1"/>
      </w:numPr>
      <w:ind w:firstLine="284"/>
    </w:pPr>
    <w:rPr>
      <w:rFonts w:eastAsiaTheme="majorEastAsia" w:cstheme="majorBidi"/>
      <w:color w:val="595959" w:themeColor="text1" w:themeTint="A6"/>
      <w:spacing w:val="15"/>
      <w:sz w:val="28"/>
      <w:szCs w:val="28"/>
    </w:rPr>
  </w:style>
  <w:style w:type="character" w:customStyle="1" w:styleId="SottotitoloCarattere">
    <w:name w:val="Sottotitolo Carattere"/>
    <w:basedOn w:val="Carpredefinitoparagrafo"/>
    <w:link w:val="Sottotitolo"/>
    <w:uiPriority w:val="11"/>
    <w:rsid w:val="000B0A46"/>
    <w:rPr>
      <w:rFonts w:eastAsiaTheme="majorEastAsia" w:cstheme="majorBidi"/>
      <w:color w:val="595959" w:themeColor="text1" w:themeTint="A6"/>
      <w:spacing w:val="15"/>
      <w:sz w:val="28"/>
      <w:szCs w:val="28"/>
    </w:rPr>
  </w:style>
  <w:style w:type="paragraph" w:styleId="Citazione">
    <w:name w:val="Quote"/>
    <w:basedOn w:val="Normale"/>
    <w:next w:val="Normale"/>
    <w:link w:val="CitazioneCarattere"/>
    <w:uiPriority w:val="29"/>
    <w:qFormat/>
    <w:rsid w:val="000B0A46"/>
    <w:pPr>
      <w:spacing w:before="160"/>
      <w:jc w:val="center"/>
    </w:pPr>
    <w:rPr>
      <w:i/>
      <w:iCs/>
      <w:color w:val="404040" w:themeColor="text1" w:themeTint="BF"/>
    </w:rPr>
  </w:style>
  <w:style w:type="character" w:customStyle="1" w:styleId="CitazioneCarattere">
    <w:name w:val="Citazione Carattere"/>
    <w:basedOn w:val="Carpredefinitoparagrafo"/>
    <w:link w:val="Citazione"/>
    <w:uiPriority w:val="29"/>
    <w:rsid w:val="000B0A46"/>
    <w:rPr>
      <w:i/>
      <w:iCs/>
      <w:color w:val="404040" w:themeColor="text1" w:themeTint="BF"/>
    </w:rPr>
  </w:style>
  <w:style w:type="paragraph" w:styleId="Paragrafoelenco">
    <w:name w:val="List Paragraph"/>
    <w:basedOn w:val="Normale"/>
    <w:uiPriority w:val="34"/>
    <w:qFormat/>
    <w:rsid w:val="000B0A46"/>
    <w:pPr>
      <w:ind w:left="720"/>
      <w:contextualSpacing/>
    </w:pPr>
  </w:style>
  <w:style w:type="character" w:styleId="Enfasiintensa">
    <w:name w:val="Intense Emphasis"/>
    <w:basedOn w:val="Carpredefinitoparagrafo"/>
    <w:uiPriority w:val="21"/>
    <w:qFormat/>
    <w:rsid w:val="000B0A46"/>
    <w:rPr>
      <w:i/>
      <w:iCs/>
      <w:color w:val="0F4761" w:themeColor="accent1" w:themeShade="BF"/>
    </w:rPr>
  </w:style>
  <w:style w:type="paragraph" w:styleId="Citazioneintensa">
    <w:name w:val="Intense Quote"/>
    <w:basedOn w:val="Normale"/>
    <w:next w:val="Normale"/>
    <w:link w:val="CitazioneintensaCarattere"/>
    <w:uiPriority w:val="30"/>
    <w:qFormat/>
    <w:rsid w:val="000B0A4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zioneintensaCarattere">
    <w:name w:val="Citazione intensa Carattere"/>
    <w:basedOn w:val="Carpredefinitoparagrafo"/>
    <w:link w:val="Citazioneintensa"/>
    <w:uiPriority w:val="30"/>
    <w:rsid w:val="000B0A46"/>
    <w:rPr>
      <w:i/>
      <w:iCs/>
      <w:color w:val="0F4761" w:themeColor="accent1" w:themeShade="BF"/>
    </w:rPr>
  </w:style>
  <w:style w:type="character" w:styleId="Riferimentointenso">
    <w:name w:val="Intense Reference"/>
    <w:basedOn w:val="Carpredefinitoparagrafo"/>
    <w:uiPriority w:val="32"/>
    <w:qFormat/>
    <w:rsid w:val="000B0A46"/>
    <w:rPr>
      <w:b/>
      <w:bCs/>
      <w:smallCaps/>
      <w:color w:val="0F4761" w:themeColor="accent1" w:themeShade="BF"/>
      <w:spacing w:val="5"/>
    </w:rPr>
  </w:style>
  <w:style w:type="character" w:styleId="Enfasigrassetto">
    <w:name w:val="Strong"/>
    <w:basedOn w:val="Carpredefinitoparagrafo"/>
    <w:uiPriority w:val="22"/>
    <w:qFormat/>
    <w:rsid w:val="000B0A46"/>
    <w:rPr>
      <w:b/>
      <w:bCs/>
    </w:rPr>
  </w:style>
  <w:style w:type="character" w:styleId="CodiceHTML">
    <w:name w:val="HTML Code"/>
    <w:basedOn w:val="Carpredefinitoparagrafo"/>
    <w:uiPriority w:val="99"/>
    <w:semiHidden/>
    <w:unhideWhenUsed/>
    <w:rsid w:val="000B0A46"/>
    <w:rPr>
      <w:rFonts w:ascii="Courier New" w:eastAsia="Times New Roman" w:hAnsi="Courier New" w:cs="Courier New"/>
      <w:sz w:val="20"/>
      <w:szCs w:val="20"/>
    </w:rPr>
  </w:style>
  <w:style w:type="numbering" w:customStyle="1" w:styleId="Elencocorrente1">
    <w:name w:val="Elenco corrente1"/>
    <w:uiPriority w:val="99"/>
    <w:rsid w:val="00883E08"/>
    <w:pPr>
      <w:numPr>
        <w:numId w:val="6"/>
      </w:numPr>
    </w:pPr>
  </w:style>
  <w:style w:type="paragraph" w:customStyle="1" w:styleId="Elencopuntato">
    <w:name w:val="Elenco puntato"/>
    <w:basedOn w:val="Normale"/>
    <w:qFormat/>
    <w:rsid w:val="004F1416"/>
    <w:pPr>
      <w:numPr>
        <w:ilvl w:val="1"/>
        <w:numId w:val="7"/>
      </w:numPr>
      <w:spacing w:before="100" w:beforeAutospacing="1" w:after="100" w:afterAutospacing="1"/>
    </w:pPr>
  </w:style>
  <w:style w:type="paragraph" w:styleId="PreformattatoHTML">
    <w:name w:val="HTML Preformatted"/>
    <w:basedOn w:val="Normale"/>
    <w:link w:val="PreformattatoHTMLCarattere"/>
    <w:uiPriority w:val="99"/>
    <w:semiHidden/>
    <w:unhideWhenUsed/>
    <w:rsid w:val="009059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paragraph" w:styleId="NormaleWeb">
    <w:name w:val="Normal (Web)"/>
    <w:basedOn w:val="Normale"/>
    <w:uiPriority w:val="99"/>
    <w:semiHidden/>
    <w:unhideWhenUsed/>
    <w:rsid w:val="004A422C"/>
    <w:pPr>
      <w:spacing w:before="100" w:beforeAutospacing="1" w:after="100" w:afterAutospacing="1"/>
      <w:ind w:firstLine="0"/>
      <w:jc w:val="left"/>
    </w:pPr>
    <w:rPr>
      <w:rFonts w:ascii="Times New Roman" w:hAnsi="Times New Roman"/>
    </w:rPr>
  </w:style>
  <w:style w:type="character" w:styleId="Enfasicorsivo">
    <w:name w:val="Emphasis"/>
    <w:basedOn w:val="Carpredefinitoparagrafo"/>
    <w:uiPriority w:val="20"/>
    <w:qFormat/>
    <w:rsid w:val="00CA3A86"/>
    <w:rPr>
      <w:i/>
      <w:iCs/>
    </w:rPr>
  </w:style>
  <w:style w:type="paragraph" w:customStyle="1" w:styleId="terminal">
    <w:name w:val="terminal"/>
    <w:basedOn w:val="Normale"/>
    <w:qFormat/>
    <w:rsid w:val="002D1CEB"/>
    <w:pPr>
      <w:pBdr>
        <w:top w:val="single" w:sz="4" w:space="1" w:color="auto"/>
        <w:left w:val="single" w:sz="4" w:space="4" w:color="auto"/>
        <w:bottom w:val="single" w:sz="4" w:space="1" w:color="auto"/>
        <w:right w:val="single" w:sz="4" w:space="4" w:color="auto"/>
      </w:pBdr>
      <w:shd w:val="clear" w:color="auto" w:fill="000000" w:themeFill="text1"/>
      <w:ind w:firstLine="0"/>
    </w:pPr>
    <w:rPr>
      <w:rFonts w:ascii="Courier New" w:hAnsi="Courier New" w:cs="Courier New"/>
      <w:sz w:val="16"/>
      <w:szCs w:val="16"/>
    </w:rPr>
  </w:style>
  <w:style w:type="character" w:customStyle="1" w:styleId="PreformattatoHTMLCarattere">
    <w:name w:val="Preformattato HTML Carattere"/>
    <w:basedOn w:val="Carpredefinitoparagrafo"/>
    <w:link w:val="PreformattatoHTML"/>
    <w:uiPriority w:val="99"/>
    <w:semiHidden/>
    <w:rsid w:val="0090599F"/>
    <w:rPr>
      <w:rFonts w:ascii="Courier New" w:eastAsia="Times New Roman" w:hAnsi="Courier New" w:cs="Courier New"/>
      <w:kern w:val="0"/>
      <w:sz w:val="20"/>
      <w:szCs w:val="20"/>
      <w:lang w:eastAsia="it-IT"/>
      <w14:ligatures w14:val="none"/>
    </w:rPr>
  </w:style>
  <w:style w:type="paragraph" w:customStyle="1" w:styleId="Riquadrospiegazione">
    <w:name w:val="Riquadro spiegazione"/>
    <w:basedOn w:val="Normale"/>
    <w:qFormat/>
    <w:rsid w:val="0090599F"/>
    <w:pPr>
      <w:keepNext/>
      <w:keepLines/>
      <w:pBdr>
        <w:top w:val="single" w:sz="4" w:space="1" w:color="auto"/>
        <w:left w:val="single" w:sz="4" w:space="4" w:color="auto"/>
        <w:bottom w:val="single" w:sz="4" w:space="1" w:color="auto"/>
        <w:right w:val="single" w:sz="4" w:space="4" w:color="auto"/>
      </w:pBdr>
      <w:shd w:val="clear" w:color="auto" w:fill="95DCF7" w:themeFill="accent4" w:themeFillTint="66"/>
      <w:spacing w:before="100" w:beforeAutospacing="1" w:after="100" w:afterAutospacing="1"/>
    </w:pPr>
    <w:rPr>
      <w:b/>
      <w:bCs/>
    </w:rPr>
  </w:style>
  <w:style w:type="character" w:styleId="Collegamentoipertestuale">
    <w:name w:val="Hyperlink"/>
    <w:basedOn w:val="Carpredefinitoparagrafo"/>
    <w:uiPriority w:val="99"/>
    <w:unhideWhenUsed/>
    <w:rsid w:val="00B627C8"/>
    <w:rPr>
      <w:color w:val="467886" w:themeColor="hyperlink"/>
      <w:u w:val="single"/>
    </w:rPr>
  </w:style>
  <w:style w:type="character" w:styleId="Menzionenonrisolta">
    <w:name w:val="Unresolved Mention"/>
    <w:basedOn w:val="Carpredefinitoparagrafo"/>
    <w:uiPriority w:val="99"/>
    <w:semiHidden/>
    <w:unhideWhenUsed/>
    <w:rsid w:val="00B627C8"/>
    <w:rPr>
      <w:color w:val="605E5C"/>
      <w:shd w:val="clear" w:color="auto" w:fill="E1DFDD"/>
    </w:rPr>
  </w:style>
  <w:style w:type="character" w:styleId="Collegamentovisitato">
    <w:name w:val="FollowedHyperlink"/>
    <w:basedOn w:val="Carpredefinitoparagrafo"/>
    <w:uiPriority w:val="99"/>
    <w:semiHidden/>
    <w:unhideWhenUsed/>
    <w:rsid w:val="00B627C8"/>
    <w:rPr>
      <w:color w:val="96607D" w:themeColor="followedHyperlink"/>
      <w:u w:val="single"/>
    </w:rPr>
  </w:style>
  <w:style w:type="paragraph" w:styleId="Titolosommario">
    <w:name w:val="TOC Heading"/>
    <w:basedOn w:val="Titolo1"/>
    <w:next w:val="Normale"/>
    <w:uiPriority w:val="39"/>
    <w:unhideWhenUsed/>
    <w:qFormat/>
    <w:rsid w:val="007149C2"/>
    <w:pPr>
      <w:spacing w:before="480" w:after="0" w:line="276" w:lineRule="auto"/>
      <w:ind w:firstLine="0"/>
      <w:jc w:val="left"/>
      <w:outlineLvl w:val="9"/>
    </w:pPr>
    <w:rPr>
      <w:b/>
      <w:bCs/>
      <w:sz w:val="28"/>
      <w:szCs w:val="28"/>
    </w:rPr>
  </w:style>
  <w:style w:type="paragraph" w:styleId="Sommario2">
    <w:name w:val="toc 2"/>
    <w:basedOn w:val="Normale"/>
    <w:next w:val="Normale"/>
    <w:autoRedefine/>
    <w:uiPriority w:val="39"/>
    <w:unhideWhenUsed/>
    <w:rsid w:val="007149C2"/>
    <w:pPr>
      <w:spacing w:before="120"/>
      <w:ind w:left="240"/>
      <w:jc w:val="left"/>
    </w:pPr>
    <w:rPr>
      <w:b/>
      <w:bCs/>
      <w:sz w:val="22"/>
      <w:szCs w:val="22"/>
    </w:rPr>
  </w:style>
  <w:style w:type="paragraph" w:styleId="Sommario3">
    <w:name w:val="toc 3"/>
    <w:basedOn w:val="Normale"/>
    <w:next w:val="Normale"/>
    <w:autoRedefine/>
    <w:uiPriority w:val="39"/>
    <w:unhideWhenUsed/>
    <w:rsid w:val="007149C2"/>
    <w:pPr>
      <w:ind w:left="480"/>
      <w:jc w:val="left"/>
    </w:pPr>
    <w:rPr>
      <w:sz w:val="20"/>
      <w:szCs w:val="20"/>
    </w:rPr>
  </w:style>
  <w:style w:type="paragraph" w:styleId="Sommario1">
    <w:name w:val="toc 1"/>
    <w:basedOn w:val="Normale"/>
    <w:next w:val="Normale"/>
    <w:autoRedefine/>
    <w:uiPriority w:val="39"/>
    <w:semiHidden/>
    <w:unhideWhenUsed/>
    <w:rsid w:val="007149C2"/>
    <w:pPr>
      <w:spacing w:before="120"/>
      <w:jc w:val="left"/>
    </w:pPr>
    <w:rPr>
      <w:b/>
      <w:bCs/>
      <w:i/>
      <w:iCs/>
    </w:rPr>
  </w:style>
  <w:style w:type="paragraph" w:styleId="Sommario4">
    <w:name w:val="toc 4"/>
    <w:basedOn w:val="Normale"/>
    <w:next w:val="Normale"/>
    <w:autoRedefine/>
    <w:uiPriority w:val="39"/>
    <w:semiHidden/>
    <w:unhideWhenUsed/>
    <w:rsid w:val="007149C2"/>
    <w:pPr>
      <w:ind w:left="720"/>
      <w:jc w:val="left"/>
    </w:pPr>
    <w:rPr>
      <w:sz w:val="20"/>
      <w:szCs w:val="20"/>
    </w:rPr>
  </w:style>
  <w:style w:type="paragraph" w:styleId="Sommario5">
    <w:name w:val="toc 5"/>
    <w:basedOn w:val="Normale"/>
    <w:next w:val="Normale"/>
    <w:autoRedefine/>
    <w:uiPriority w:val="39"/>
    <w:semiHidden/>
    <w:unhideWhenUsed/>
    <w:rsid w:val="007149C2"/>
    <w:pPr>
      <w:ind w:left="960"/>
      <w:jc w:val="left"/>
    </w:pPr>
    <w:rPr>
      <w:sz w:val="20"/>
      <w:szCs w:val="20"/>
    </w:rPr>
  </w:style>
  <w:style w:type="paragraph" w:styleId="Sommario6">
    <w:name w:val="toc 6"/>
    <w:basedOn w:val="Normale"/>
    <w:next w:val="Normale"/>
    <w:autoRedefine/>
    <w:uiPriority w:val="39"/>
    <w:semiHidden/>
    <w:unhideWhenUsed/>
    <w:rsid w:val="007149C2"/>
    <w:pPr>
      <w:ind w:left="1200"/>
      <w:jc w:val="left"/>
    </w:pPr>
    <w:rPr>
      <w:sz w:val="20"/>
      <w:szCs w:val="20"/>
    </w:rPr>
  </w:style>
  <w:style w:type="paragraph" w:styleId="Sommario7">
    <w:name w:val="toc 7"/>
    <w:basedOn w:val="Normale"/>
    <w:next w:val="Normale"/>
    <w:autoRedefine/>
    <w:uiPriority w:val="39"/>
    <w:semiHidden/>
    <w:unhideWhenUsed/>
    <w:rsid w:val="007149C2"/>
    <w:pPr>
      <w:ind w:left="1440"/>
      <w:jc w:val="left"/>
    </w:pPr>
    <w:rPr>
      <w:sz w:val="20"/>
      <w:szCs w:val="20"/>
    </w:rPr>
  </w:style>
  <w:style w:type="paragraph" w:styleId="Sommario8">
    <w:name w:val="toc 8"/>
    <w:basedOn w:val="Normale"/>
    <w:next w:val="Normale"/>
    <w:autoRedefine/>
    <w:uiPriority w:val="39"/>
    <w:semiHidden/>
    <w:unhideWhenUsed/>
    <w:rsid w:val="007149C2"/>
    <w:pPr>
      <w:ind w:left="1680"/>
      <w:jc w:val="left"/>
    </w:pPr>
    <w:rPr>
      <w:sz w:val="20"/>
      <w:szCs w:val="20"/>
    </w:rPr>
  </w:style>
  <w:style w:type="paragraph" w:styleId="Sommario9">
    <w:name w:val="toc 9"/>
    <w:basedOn w:val="Normale"/>
    <w:next w:val="Normale"/>
    <w:autoRedefine/>
    <w:uiPriority w:val="39"/>
    <w:semiHidden/>
    <w:unhideWhenUsed/>
    <w:rsid w:val="007149C2"/>
    <w:pPr>
      <w:ind w:left="1920"/>
      <w:jc w:val="left"/>
    </w:pPr>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99634344">
      <w:bodyDiv w:val="1"/>
      <w:marLeft w:val="0"/>
      <w:marRight w:val="0"/>
      <w:marTop w:val="0"/>
      <w:marBottom w:val="0"/>
      <w:divBdr>
        <w:top w:val="none" w:sz="0" w:space="0" w:color="auto"/>
        <w:left w:val="none" w:sz="0" w:space="0" w:color="auto"/>
        <w:bottom w:val="none" w:sz="0" w:space="0" w:color="auto"/>
        <w:right w:val="none" w:sz="0" w:space="0" w:color="auto"/>
      </w:divBdr>
    </w:div>
    <w:div w:id="271018484">
      <w:bodyDiv w:val="1"/>
      <w:marLeft w:val="0"/>
      <w:marRight w:val="0"/>
      <w:marTop w:val="0"/>
      <w:marBottom w:val="0"/>
      <w:divBdr>
        <w:top w:val="none" w:sz="0" w:space="0" w:color="auto"/>
        <w:left w:val="none" w:sz="0" w:space="0" w:color="auto"/>
        <w:bottom w:val="none" w:sz="0" w:space="0" w:color="auto"/>
        <w:right w:val="none" w:sz="0" w:space="0" w:color="auto"/>
      </w:divBdr>
    </w:div>
    <w:div w:id="382564917">
      <w:bodyDiv w:val="1"/>
      <w:marLeft w:val="0"/>
      <w:marRight w:val="0"/>
      <w:marTop w:val="0"/>
      <w:marBottom w:val="0"/>
      <w:divBdr>
        <w:top w:val="none" w:sz="0" w:space="0" w:color="auto"/>
        <w:left w:val="none" w:sz="0" w:space="0" w:color="auto"/>
        <w:bottom w:val="none" w:sz="0" w:space="0" w:color="auto"/>
        <w:right w:val="none" w:sz="0" w:space="0" w:color="auto"/>
      </w:divBdr>
    </w:div>
    <w:div w:id="556430930">
      <w:bodyDiv w:val="1"/>
      <w:marLeft w:val="0"/>
      <w:marRight w:val="0"/>
      <w:marTop w:val="0"/>
      <w:marBottom w:val="0"/>
      <w:divBdr>
        <w:top w:val="none" w:sz="0" w:space="0" w:color="auto"/>
        <w:left w:val="none" w:sz="0" w:space="0" w:color="auto"/>
        <w:bottom w:val="none" w:sz="0" w:space="0" w:color="auto"/>
        <w:right w:val="none" w:sz="0" w:space="0" w:color="auto"/>
      </w:divBdr>
    </w:div>
    <w:div w:id="583149096">
      <w:bodyDiv w:val="1"/>
      <w:marLeft w:val="0"/>
      <w:marRight w:val="0"/>
      <w:marTop w:val="0"/>
      <w:marBottom w:val="0"/>
      <w:divBdr>
        <w:top w:val="none" w:sz="0" w:space="0" w:color="auto"/>
        <w:left w:val="none" w:sz="0" w:space="0" w:color="auto"/>
        <w:bottom w:val="none" w:sz="0" w:space="0" w:color="auto"/>
        <w:right w:val="none" w:sz="0" w:space="0" w:color="auto"/>
      </w:divBdr>
    </w:div>
    <w:div w:id="624893991">
      <w:bodyDiv w:val="1"/>
      <w:marLeft w:val="0"/>
      <w:marRight w:val="0"/>
      <w:marTop w:val="0"/>
      <w:marBottom w:val="0"/>
      <w:divBdr>
        <w:top w:val="none" w:sz="0" w:space="0" w:color="auto"/>
        <w:left w:val="none" w:sz="0" w:space="0" w:color="auto"/>
        <w:bottom w:val="none" w:sz="0" w:space="0" w:color="auto"/>
        <w:right w:val="none" w:sz="0" w:space="0" w:color="auto"/>
      </w:divBdr>
    </w:div>
    <w:div w:id="786116897">
      <w:bodyDiv w:val="1"/>
      <w:marLeft w:val="0"/>
      <w:marRight w:val="0"/>
      <w:marTop w:val="0"/>
      <w:marBottom w:val="0"/>
      <w:divBdr>
        <w:top w:val="none" w:sz="0" w:space="0" w:color="auto"/>
        <w:left w:val="none" w:sz="0" w:space="0" w:color="auto"/>
        <w:bottom w:val="none" w:sz="0" w:space="0" w:color="auto"/>
        <w:right w:val="none" w:sz="0" w:space="0" w:color="auto"/>
      </w:divBdr>
    </w:div>
    <w:div w:id="1095829265">
      <w:bodyDiv w:val="1"/>
      <w:marLeft w:val="0"/>
      <w:marRight w:val="0"/>
      <w:marTop w:val="0"/>
      <w:marBottom w:val="0"/>
      <w:divBdr>
        <w:top w:val="none" w:sz="0" w:space="0" w:color="auto"/>
        <w:left w:val="none" w:sz="0" w:space="0" w:color="auto"/>
        <w:bottom w:val="none" w:sz="0" w:space="0" w:color="auto"/>
        <w:right w:val="none" w:sz="0" w:space="0" w:color="auto"/>
      </w:divBdr>
    </w:div>
    <w:div w:id="1365598778">
      <w:bodyDiv w:val="1"/>
      <w:marLeft w:val="0"/>
      <w:marRight w:val="0"/>
      <w:marTop w:val="0"/>
      <w:marBottom w:val="0"/>
      <w:divBdr>
        <w:top w:val="none" w:sz="0" w:space="0" w:color="auto"/>
        <w:left w:val="none" w:sz="0" w:space="0" w:color="auto"/>
        <w:bottom w:val="none" w:sz="0" w:space="0" w:color="auto"/>
        <w:right w:val="none" w:sz="0" w:space="0" w:color="auto"/>
      </w:divBdr>
    </w:div>
    <w:div w:id="1418021354">
      <w:bodyDiv w:val="1"/>
      <w:marLeft w:val="0"/>
      <w:marRight w:val="0"/>
      <w:marTop w:val="0"/>
      <w:marBottom w:val="0"/>
      <w:divBdr>
        <w:top w:val="none" w:sz="0" w:space="0" w:color="auto"/>
        <w:left w:val="none" w:sz="0" w:space="0" w:color="auto"/>
        <w:bottom w:val="none" w:sz="0" w:space="0" w:color="auto"/>
        <w:right w:val="none" w:sz="0" w:space="0" w:color="auto"/>
      </w:divBdr>
    </w:div>
    <w:div w:id="1624264215">
      <w:bodyDiv w:val="1"/>
      <w:marLeft w:val="0"/>
      <w:marRight w:val="0"/>
      <w:marTop w:val="0"/>
      <w:marBottom w:val="0"/>
      <w:divBdr>
        <w:top w:val="none" w:sz="0" w:space="0" w:color="auto"/>
        <w:left w:val="none" w:sz="0" w:space="0" w:color="auto"/>
        <w:bottom w:val="none" w:sz="0" w:space="0" w:color="auto"/>
        <w:right w:val="none" w:sz="0" w:space="0" w:color="auto"/>
      </w:divBdr>
    </w:div>
    <w:div w:id="1795518413">
      <w:bodyDiv w:val="1"/>
      <w:marLeft w:val="0"/>
      <w:marRight w:val="0"/>
      <w:marTop w:val="0"/>
      <w:marBottom w:val="0"/>
      <w:divBdr>
        <w:top w:val="none" w:sz="0" w:space="0" w:color="auto"/>
        <w:left w:val="none" w:sz="0" w:space="0" w:color="auto"/>
        <w:bottom w:val="none" w:sz="0" w:space="0" w:color="auto"/>
        <w:right w:val="none" w:sz="0" w:space="0" w:color="auto"/>
      </w:divBdr>
    </w:div>
    <w:div w:id="20495985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hyperlink" Target="https://github.com/tecnodiario/vol2/tree/master/nats-docker-demo" TargetMode="External"/><Relationship Id="rId5" Type="http://schemas.openxmlformats.org/officeDocument/2006/relationships/webSettings" Target="webSettings.xml"/><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25A5878-0747-8A48-92CA-CCA66CA8DE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appunti 01.docx</Template>
  <TotalTime>44</TotalTime>
  <Pages>11</Pages>
  <Words>3916</Words>
  <Characters>22323</Characters>
  <Application>Microsoft Office Word</Application>
  <DocSecurity>0</DocSecurity>
  <Lines>186</Lines>
  <Paragraphs>52</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26187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Roberto Martina</dc:creator>
  <cp:keywords/>
  <dc:description/>
  <cp:lastModifiedBy>Roberto Martina</cp:lastModifiedBy>
  <cp:revision>6</cp:revision>
  <dcterms:created xsi:type="dcterms:W3CDTF">2025-05-28T17:38:00Z</dcterms:created>
  <dcterms:modified xsi:type="dcterms:W3CDTF">2025-05-29T22:38:00Z</dcterms:modified>
</cp:coreProperties>
</file>